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587B" w:rsidRPr="0068587B" w:rsidRDefault="0068587B" w:rsidP="00E4173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68587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1. Ünite: Coğrafyanın Doğası (Ölçme ve Değerlendirme Soruları)</w:t>
      </w:r>
    </w:p>
    <w:p w:rsidR="0068587B" w:rsidRPr="00E4173F" w:rsidRDefault="0068587B" w:rsidP="00E4173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1. Soru:</w:t>
      </w:r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Tarihi çağlarda coğrafya biliminin gelişmesinde rol oynayan gelişmelerin kronolojik sıralaması </w:t>
      </w:r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III, IV, I, II</w:t>
      </w:r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şeklindedir (Seçenek D). </w:t>
      </w:r>
    </w:p>
    <w:p w:rsidR="0068587B" w:rsidRPr="00E4173F" w:rsidRDefault="0068587B" w:rsidP="00E4173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2. Soru:</w:t>
      </w:r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Sıralamanın gerekçesi; ilk olarak yazının icadı ve felsefi düşüncelerin ortaya çıkmasıyla İlk Çağ'daki gelişmelerin başlaması (III), ardından İpek ve Baharat Yolu ile ticaret/göçlerin artması (IV), coğrafi keşiflerle yeni yerlerin öğrenilmesi (I) ve son olarak Sanayi Devrimi ile yakın çağdaki ekonomik ve sosyal dönüşümlerin yaşanmasıdır. </w:t>
      </w:r>
    </w:p>
    <w:p w:rsidR="0068587B" w:rsidRPr="0068587B" w:rsidRDefault="0068587B" w:rsidP="00E4173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3. Soru:</w:t>
      </w:r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Görseldeki numaralandırılmış unsurlar ve süreçleri:</w:t>
      </w:r>
    </w:p>
    <w:p w:rsidR="0068587B" w:rsidRPr="00E4173F" w:rsidRDefault="0068587B" w:rsidP="00E4173F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1:</w:t>
      </w:r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Dağ/kayalık alan (Doğal süreç: Tektonik ve aşınım süreçleri). </w:t>
      </w:r>
    </w:p>
    <w:p w:rsidR="0068587B" w:rsidRPr="00E4173F" w:rsidRDefault="0068587B" w:rsidP="00E4173F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2:</w:t>
      </w:r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Tarım arazisi (Doğal süreç: Toprak oluşumu; Beşerî süreç: Tarımsal faaliyetler). </w:t>
      </w:r>
    </w:p>
    <w:p w:rsidR="0068587B" w:rsidRPr="00E4173F" w:rsidRDefault="0068587B" w:rsidP="00E4173F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3:</w:t>
      </w:r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Yerleşme/konutlar (Beşerî süreç: Barınma ve insan faaliyetleri). </w:t>
      </w:r>
    </w:p>
    <w:p w:rsidR="0068587B" w:rsidRPr="00E4173F" w:rsidRDefault="0068587B" w:rsidP="00E4173F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4:</w:t>
      </w:r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Orman alanı (Doğal süreç: İklim ve bitki örtüsü ilişkisi). </w:t>
      </w:r>
    </w:p>
    <w:p w:rsidR="0068587B" w:rsidRPr="00E4173F" w:rsidRDefault="0068587B" w:rsidP="00E4173F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5:</w:t>
      </w:r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Kıyı/plaj (Doğal süreç: Dalga ve akıntı biriktirmesi; Beşerî süreç: Kıyı düzenlemeleri). </w:t>
      </w:r>
    </w:p>
    <w:p w:rsidR="0068587B" w:rsidRPr="00E4173F" w:rsidRDefault="0068587B" w:rsidP="00E4173F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6:</w:t>
      </w:r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Liman ve tekneler (Beşerî süreç: Ulaşım ve deniz ticareti). </w:t>
      </w:r>
    </w:p>
    <w:p w:rsidR="0068587B" w:rsidRPr="00E4173F" w:rsidRDefault="0068587B" w:rsidP="00E4173F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7:</w:t>
      </w:r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Deniz/körfez (Doğal süreç: Su birikimi ve hidrolojik ortam). </w:t>
      </w:r>
    </w:p>
    <w:p w:rsidR="0068587B" w:rsidRPr="00E4173F" w:rsidRDefault="0068587B" w:rsidP="00E4173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4. Soru:</w:t>
      </w:r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Doğru eşleştirmeler 1 (Jeomorfoloji), 2 (Ekonomik Coğrafya), 3 (Yerleşme Coğrafyası), 4 (</w:t>
      </w:r>
      <w:proofErr w:type="spellStart"/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>Biyocoğrafya</w:t>
      </w:r>
      <w:proofErr w:type="spellEnd"/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 ve 6 (Ekonomik Coğrafya) numaralı eşleştirmelerdir. </w:t>
      </w:r>
    </w:p>
    <w:p w:rsidR="0068587B" w:rsidRPr="00E4173F" w:rsidRDefault="0068587B" w:rsidP="00E4173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5. Soru:</w:t>
      </w:r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Beşerî süreçlerin etkisiyle oluşan yerleşme ve tarım alanları, doğal ortamda bitki örtüsünün tahrip olmasına, kıyı ekosisteminin değişmesine ve yüzeysel su akışlarının etkilenmesine neden olmuştur. </w:t>
      </w:r>
    </w:p>
    <w:p w:rsidR="0068587B" w:rsidRPr="00E4173F" w:rsidRDefault="0068587B" w:rsidP="00E4173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6. Soru:</w:t>
      </w:r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Ortaya çıkabilecek çevresel riskler arasında heyelan/erozyon riski, kıyı kirliliği, habitat kaybı ve tarım topraklarının amaç dışı kullanımı yer alır. </w:t>
      </w:r>
    </w:p>
    <w:p w:rsidR="0068587B" w:rsidRPr="00E4173F" w:rsidRDefault="0068587B" w:rsidP="00E4173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7. Soru:</w:t>
      </w:r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Coğrafi bakış açısıyla yapılan bilinçli arazi kullanımı (örneğin dik yamaçların yerleşmeye kapatılması ve kıyıların korunması) bu çevresel riskleri büyük ölçüde azaltabilir. </w:t>
      </w:r>
    </w:p>
    <w:p w:rsidR="006E2184" w:rsidRPr="006E2184" w:rsidRDefault="006E2184" w:rsidP="006E2184">
      <w:pPr>
        <w:pStyle w:val="ListeParagraf"/>
        <w:numPr>
          <w:ilvl w:val="0"/>
          <w:numId w:val="1"/>
        </w:numPr>
        <w:spacing w:after="0" w:line="240" w:lineRule="auto"/>
        <w:rPr>
          <w:b/>
        </w:rPr>
      </w:pPr>
      <w:hyperlink r:id="rId5" w:history="1">
        <w:r>
          <w:rPr>
            <w:rStyle w:val="Kpr"/>
            <w:b/>
          </w:rPr>
          <w:t>www.dersmateryalleri.com</w:t>
        </w:r>
      </w:hyperlink>
    </w:p>
    <w:p w:rsidR="006E2184" w:rsidRDefault="006E2184" w:rsidP="00E4173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</w:p>
    <w:p w:rsidR="0068587B" w:rsidRPr="0068587B" w:rsidRDefault="0068587B" w:rsidP="00E4173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68587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2. Ünite: Mekânsal Bilgi Teknolojileri (Ölçme ve Değerlendirme Soruları)</w:t>
      </w:r>
    </w:p>
    <w:p w:rsidR="0068587B" w:rsidRPr="00E4173F" w:rsidRDefault="0068587B" w:rsidP="00E4173F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1. Soru:</w:t>
      </w:r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Arama kurtarma şefi, kayıp dağcıların mutlak konumunu koordinat sistemine (29</w:t>
      </w:r>
      <w:r w:rsidRPr="0068587B">
        <w:rPr>
          <w:rFonts w:ascii="Cambria Math" w:eastAsia="Times New Roman" w:hAnsi="Cambria Math" w:cs="Cambria Math"/>
          <w:sz w:val="24"/>
          <w:szCs w:val="24"/>
          <w:lang w:eastAsia="tr-TR"/>
        </w:rPr>
        <w:t>∘</w:t>
      </w:r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>12′ - 29</w:t>
      </w:r>
      <w:r w:rsidRPr="0068587B">
        <w:rPr>
          <w:rFonts w:ascii="Cambria Math" w:eastAsia="Times New Roman" w:hAnsi="Cambria Math" w:cs="Cambria Math"/>
          <w:sz w:val="24"/>
          <w:szCs w:val="24"/>
          <w:lang w:eastAsia="tr-TR"/>
        </w:rPr>
        <w:t>∘</w:t>
      </w:r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>13′ doğu meridyenleri ve 40</w:t>
      </w:r>
      <w:r w:rsidRPr="0068587B">
        <w:rPr>
          <w:rFonts w:ascii="Cambria Math" w:eastAsia="Times New Roman" w:hAnsi="Cambria Math" w:cs="Cambria Math"/>
          <w:sz w:val="24"/>
          <w:szCs w:val="24"/>
          <w:lang w:eastAsia="tr-TR"/>
        </w:rPr>
        <w:t>∘</w:t>
      </w:r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>04′ - 40</w:t>
      </w:r>
      <w:r w:rsidRPr="0068587B">
        <w:rPr>
          <w:rFonts w:ascii="Cambria Math" w:eastAsia="Times New Roman" w:hAnsi="Cambria Math" w:cs="Cambria Math"/>
          <w:sz w:val="24"/>
          <w:szCs w:val="24"/>
          <w:lang w:eastAsia="tr-TR"/>
        </w:rPr>
        <w:t>∘</w:t>
      </w:r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05′ kuzey paralelleri arası) göre, göreceli konumunu ise Uludağ zirve rotası, kamp alanı, göller ve ormanlık alan gibi çevre özelliklerine göre açıklamalıdır. </w:t>
      </w:r>
    </w:p>
    <w:p w:rsidR="0068587B" w:rsidRPr="00E4173F" w:rsidRDefault="0068587B" w:rsidP="00E4173F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2. Soru:</w:t>
      </w:r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Dağcıların harita, pusula, GPS gibi donanımlara ve harita okuryazarlığı becerisine sahip olmaları gerekirdi. </w:t>
      </w:r>
    </w:p>
    <w:p w:rsidR="0068587B" w:rsidRPr="00E4173F" w:rsidRDefault="0068587B" w:rsidP="00E4173F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3. Soru:</w:t>
      </w:r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İpuçlarına göre haritadaki hedef noktaları yönergeye uygun şekilde sırt, akarsu vadisi, çeşme yanları ve orman içi gibi konumlara yerleştirilerek parkur çizilir. </w:t>
      </w:r>
    </w:p>
    <w:p w:rsidR="0068587B" w:rsidRPr="00E4173F" w:rsidRDefault="0068587B" w:rsidP="00E4173F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4. Soru:</w:t>
      </w:r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>Oryantiring</w:t>
      </w:r>
      <w:proofErr w:type="spellEnd"/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sporunun kazandırdığı beceriler arasında gözlem, eleştirel düşünme, harita okuma ve problem çözme yer alır. </w:t>
      </w:r>
    </w:p>
    <w:p w:rsidR="0068587B" w:rsidRPr="00E4173F" w:rsidRDefault="0068587B" w:rsidP="00E4173F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5. Soru:</w:t>
      </w:r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Dünya haritaları arasındaki en önemli fark, harita </w:t>
      </w:r>
      <w:proofErr w:type="gramStart"/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>projeksiyonlarının</w:t>
      </w:r>
      <w:proofErr w:type="gramEnd"/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 çizim merkezlerinin farklı olmasından kaynaklanan şekil/alan bozulmalarıdır. </w:t>
      </w:r>
    </w:p>
    <w:p w:rsidR="0068587B" w:rsidRPr="00E4173F" w:rsidRDefault="0068587B" w:rsidP="00E4173F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6. Soru:</w:t>
      </w:r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Küre şeklindeki dünyanın düzleme aktarılmasında </w:t>
      </w:r>
      <w:proofErr w:type="gramStart"/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>projeksiyon</w:t>
      </w:r>
      <w:proofErr w:type="gramEnd"/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hataları kaçınılmazdır; gerçeği en iyi yansıtan haritalar alanı, açıyı veya uzunluğu en az oranda bozan projeksiyonlarla çizilenlerdir. </w:t>
      </w:r>
    </w:p>
    <w:p w:rsidR="0068587B" w:rsidRPr="00E4173F" w:rsidRDefault="0068587B" w:rsidP="00E4173F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7. Soru:</w:t>
      </w:r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Farklı harita görünümleriyle, haritaların hazırlanış amacına ve seçilen perspektife göre dünya algısının değişebileceği anlatılmak istenmiştir. </w:t>
      </w:r>
    </w:p>
    <w:p w:rsidR="00142E88" w:rsidRDefault="00142E88" w:rsidP="00142E88">
      <w:pPr>
        <w:pStyle w:val="ListeParagraf"/>
        <w:spacing w:after="0" w:line="240" w:lineRule="auto"/>
        <w:rPr>
          <w:b/>
        </w:rPr>
      </w:pPr>
      <w:hyperlink r:id="rId6" w:history="1">
        <w:r>
          <w:rPr>
            <w:rStyle w:val="Kpr"/>
            <w:b/>
          </w:rPr>
          <w:t>www.dersmateryalleri.com</w:t>
        </w:r>
      </w:hyperlink>
    </w:p>
    <w:p w:rsidR="00142E88" w:rsidRDefault="00142E88" w:rsidP="00E4173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</w:p>
    <w:p w:rsidR="0068587B" w:rsidRPr="0068587B" w:rsidRDefault="0068587B" w:rsidP="00E4173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68587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3. Ünite: Doğal Sistemler ve Süreçler (Ölçme ve Değerlendirme Soruları)</w:t>
      </w:r>
    </w:p>
    <w:p w:rsidR="0068587B" w:rsidRPr="00E4173F" w:rsidRDefault="0068587B" w:rsidP="00E4173F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1. Soru:</w:t>
      </w:r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Rüzgâr hızı arttıkça ve sıcaklık düştükçe ısı kaybı (rüzgârın soğutucu etkisi) katlanarak artar ve donma riskini hızlandırır. </w:t>
      </w:r>
    </w:p>
    <w:p w:rsidR="0068587B" w:rsidRPr="00E4173F" w:rsidRDefault="0068587B" w:rsidP="00E4173F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2. Soru:</w:t>
      </w:r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Rüzgârın soğutucu etkisini bilmek insan sağlığını korumak için önemlidir; bu durumlarda dışarı çıkılmamalı ve sokak hayvanları için korunaklı alanlar sağlanmalıdır. </w:t>
      </w:r>
    </w:p>
    <w:p w:rsidR="0068587B" w:rsidRPr="00E4173F" w:rsidRDefault="0068587B" w:rsidP="00E4173F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3. Soru:</w:t>
      </w:r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Tablodaki bilgilere göre ulaşılamaz olan ifade </w:t>
      </w:r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</w:t>
      </w:r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seçeneğidir. </w:t>
      </w:r>
    </w:p>
    <w:p w:rsidR="0068587B" w:rsidRPr="00E4173F" w:rsidRDefault="0068587B" w:rsidP="00E4173F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4. Soru:</w:t>
      </w:r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 ve b yerleri arasındaki iklim farklarının temel nedenleri enlem, yükselti ve deniz etkisidir. </w:t>
      </w:r>
    </w:p>
    <w:p w:rsidR="0068587B" w:rsidRPr="00E4173F" w:rsidRDefault="0068587B" w:rsidP="00E4173F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lastRenderedPageBreak/>
        <w:t>5. Soru:</w:t>
      </w:r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 ve ç yerlerinde benzer iklim görülmesi, her iki alanın da benzer enlemde ve deniz etkisine açık konumda olmasındandır. </w:t>
      </w:r>
    </w:p>
    <w:p w:rsidR="0068587B" w:rsidRPr="00E4173F" w:rsidRDefault="0068587B" w:rsidP="00E4173F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6. Soru:</w:t>
      </w:r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o/d yerleri arasındaki farklar </w:t>
      </w:r>
      <w:proofErr w:type="spellStart"/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>karasallık</w:t>
      </w:r>
      <w:proofErr w:type="spellEnd"/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 yükseltinin değişmesinden kaynaklanır. </w:t>
      </w:r>
    </w:p>
    <w:p w:rsidR="0068587B" w:rsidRPr="00E4173F" w:rsidRDefault="0068587B" w:rsidP="00E4173F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7. Soru:</w:t>
      </w:r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 ve f yerlerindeki iklim koşullarının farklılaşmasında yükselti, bakı ve deniz etkisinin konumu etkilidir. </w:t>
      </w:r>
    </w:p>
    <w:p w:rsidR="0068587B" w:rsidRPr="00E4173F" w:rsidRDefault="0068587B" w:rsidP="00E4173F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8. Soru:</w:t>
      </w:r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Türkiye'nin orta kuşakta yer alması dört mevsimin belirgin yaşanmasını ve cephe yağışlarının görülmesini sağlar. </w:t>
      </w:r>
    </w:p>
    <w:p w:rsidR="0068587B" w:rsidRPr="00E4173F" w:rsidRDefault="0068587B" w:rsidP="00E4173F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9. Soru:</w:t>
      </w:r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İklim grafiğinin amaçları arasında sayısal verileri görselleştirmek ve zamana bağlı değişimleri gözlemlemek yer alır. </w:t>
      </w:r>
    </w:p>
    <w:p w:rsidR="0068587B" w:rsidRPr="00E4173F" w:rsidRDefault="0068587B" w:rsidP="00E4173F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10. Soru:</w:t>
      </w:r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Bu grafiğin avantajı, sıcaklık ve yağışın aynı düzlemde gösterilmesiyle aylık değişimlerin ve kurak/yağışlı dönemlerin kolayca karşılaştırılabilmesidir. </w:t>
      </w:r>
    </w:p>
    <w:p w:rsidR="0068587B" w:rsidRPr="00E4173F" w:rsidRDefault="0068587B" w:rsidP="00E4173F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11. Soru:</w:t>
      </w:r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Güvenilir kaynaklar </w:t>
      </w:r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I, II ve III</w:t>
      </w:r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numaralı maddelerdir. </w:t>
      </w:r>
    </w:p>
    <w:p w:rsidR="0068587B" w:rsidRPr="00E4173F" w:rsidRDefault="0068587B" w:rsidP="00E4173F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12. Soru:</w:t>
      </w:r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İklim grafiğinde ortalama sıcaklık (A) ve aylık toplam yağış miktarı (F) verileri kullanılmıştır. </w:t>
      </w:r>
    </w:p>
    <w:p w:rsidR="0068587B" w:rsidRPr="00E4173F" w:rsidRDefault="0068587B" w:rsidP="00E4173F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13. Soru:</w:t>
      </w:r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Grafik ve tablodaki eksik alanlar, verilen istasyon verilerine (en sıcak/soğuk ay, ortalamalar vb.) göre doldurulur. </w:t>
      </w:r>
    </w:p>
    <w:p w:rsidR="0068587B" w:rsidRPr="00E4173F" w:rsidRDefault="0068587B" w:rsidP="00E4173F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14. Soru:</w:t>
      </w:r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İklim grafikleri tarım ürünlerinin yetişme şartlarını belirlemede ve konut mimarisini planlamada kullanılır. </w:t>
      </w:r>
    </w:p>
    <w:p w:rsidR="0068587B" w:rsidRPr="00E4173F" w:rsidRDefault="0068587B" w:rsidP="00E4173F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15. Soru:</w:t>
      </w:r>
      <w:r w:rsidR="00E4173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Sıcak</w:t>
      </w:r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lık artışından daha az etkilenmesi beklenen ülke </w:t>
      </w:r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</w:t>
      </w:r>
      <w:proofErr w:type="gramStart"/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)</w:t>
      </w:r>
      <w:proofErr w:type="gramEnd"/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Sudan</w:t>
      </w:r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'dır. </w:t>
      </w:r>
    </w:p>
    <w:p w:rsidR="0068587B" w:rsidRPr="00E4173F" w:rsidRDefault="0068587B" w:rsidP="00E4173F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16. Soru:</w:t>
      </w:r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Alpin kuşağında yok olma tehlikesiyle karşı karşıya olan bitkilerden olmayan </w:t>
      </w:r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</w:t>
      </w:r>
      <w:proofErr w:type="gramStart"/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)</w:t>
      </w:r>
      <w:proofErr w:type="gramEnd"/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Kaktüs</w:t>
      </w:r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>'tür</w:t>
      </w:r>
      <w:proofErr w:type="spellEnd"/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</w:p>
    <w:p w:rsidR="0068587B" w:rsidRPr="00E4173F" w:rsidRDefault="0068587B" w:rsidP="00E4173F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17. Soru:</w:t>
      </w:r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Sıcaklık artışlarının en fazla etkilediği afet türü </w:t>
      </w:r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</w:t>
      </w:r>
      <w:proofErr w:type="gramStart"/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)</w:t>
      </w:r>
      <w:proofErr w:type="gramEnd"/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Orman yangınları</w:t>
      </w:r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dır. </w:t>
      </w:r>
    </w:p>
    <w:p w:rsidR="0068587B" w:rsidRPr="00E4173F" w:rsidRDefault="0068587B" w:rsidP="00E4173F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18. Soru:</w:t>
      </w:r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Tarih aralıklarında Dünya sıcaklık ortalamalarında küresel ısınmaya bağlı olarak genel bir artış yaşanmıştır. </w:t>
      </w:r>
    </w:p>
    <w:p w:rsidR="0068587B" w:rsidRPr="00E4173F" w:rsidRDefault="0068587B" w:rsidP="00E4173F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19. Soru:</w:t>
      </w:r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Kuzey yarım kürede artışın daha belirgin olmasının nedeni kara oranının ve sanayileşmenin fazla olmasıdır. </w:t>
      </w:r>
    </w:p>
    <w:p w:rsidR="0068587B" w:rsidRPr="00E4173F" w:rsidRDefault="0068587B" w:rsidP="00E4173F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20. Soru:</w:t>
      </w:r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Sıcaklık artışının mevsim döngülerine etkisi kışların ılıman geçmesi ve baharların erken başlamasıdır. </w:t>
      </w:r>
    </w:p>
    <w:p w:rsidR="0068587B" w:rsidRPr="00E4173F" w:rsidRDefault="0068587B" w:rsidP="00E4173F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21. Soru:</w:t>
      </w:r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Bu değişimin etkileri tarımsal üretimde aksamalar ve su kaynaklarının azalmasıdır. </w:t>
      </w:r>
    </w:p>
    <w:p w:rsidR="00142E88" w:rsidRDefault="00142E88" w:rsidP="00E4173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</w:p>
    <w:p w:rsidR="00142E88" w:rsidRDefault="00142E88" w:rsidP="00142E88">
      <w:pPr>
        <w:pStyle w:val="ListeParagraf"/>
        <w:spacing w:after="0" w:line="240" w:lineRule="auto"/>
        <w:rPr>
          <w:b/>
        </w:rPr>
      </w:pPr>
      <w:hyperlink r:id="rId7" w:history="1">
        <w:r>
          <w:rPr>
            <w:rStyle w:val="Kpr"/>
            <w:b/>
          </w:rPr>
          <w:t>www.dersmateryalleri.com</w:t>
        </w:r>
      </w:hyperlink>
    </w:p>
    <w:p w:rsidR="00142E88" w:rsidRDefault="00142E88" w:rsidP="00E4173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</w:p>
    <w:p w:rsidR="0068587B" w:rsidRPr="0068587B" w:rsidRDefault="0068587B" w:rsidP="00E4173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68587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4. Ünite: Beşerî Sistemler ve Süreçler (Ölçme ve Değerlendirme Soruları)</w:t>
      </w:r>
    </w:p>
    <w:p w:rsidR="0068587B" w:rsidRPr="00E4173F" w:rsidRDefault="0068587B" w:rsidP="00E4173F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1. Soru:</w:t>
      </w:r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İsveç'teki politikada </w:t>
      </w:r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II</w:t>
      </w:r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(Sağlık hizmeti) ve </w:t>
      </w:r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III</w:t>
      </w:r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(Kreş hizmeti) etkilidir (Cevap: C). </w:t>
      </w:r>
    </w:p>
    <w:p w:rsidR="0068587B" w:rsidRPr="00E4173F" w:rsidRDefault="0068587B" w:rsidP="00E4173F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2. Soru:</w:t>
      </w:r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Babaların sorumluluk almasını sağlayan uygulama anne ve babaya verilen ücretli ortak/zorunlu izinlerdir. </w:t>
      </w:r>
    </w:p>
    <w:p w:rsidR="0068587B" w:rsidRPr="00E4173F" w:rsidRDefault="0068587B" w:rsidP="00E4173F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3. Soru:</w:t>
      </w:r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Devlet, aile kurumuna ve çocukların refahına büyük önem vermiştir. </w:t>
      </w:r>
    </w:p>
    <w:p w:rsidR="0068587B" w:rsidRPr="00E4173F" w:rsidRDefault="0068587B" w:rsidP="00E4173F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4. Soru:</w:t>
      </w:r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Tablo ve grafik çıkarımlarına göre doğru olan ifadeler kutucuklarda işaretlenir. </w:t>
      </w:r>
    </w:p>
    <w:p w:rsidR="0068587B" w:rsidRPr="00E4173F" w:rsidRDefault="0068587B" w:rsidP="00E4173F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5. Soru:</w:t>
      </w:r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Kamerun ve Güney Kore'nin artış hızlarının farklı olması doğum ve doğurganlık oranlarının gelişmişlik düzeyine göre değişmesindendir. </w:t>
      </w:r>
    </w:p>
    <w:p w:rsidR="0068587B" w:rsidRPr="00E4173F" w:rsidRDefault="0068587B" w:rsidP="00E4173F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6. Soru:</w:t>
      </w:r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Güney Kore ve Portekiz düşük doğum/ölüm oranlarıyla gelişmiş; Kamerun ise yüksek doğum oranlarıyla gelişmekte olan ülkeler sınıfındadır. </w:t>
      </w:r>
    </w:p>
    <w:p w:rsidR="0068587B" w:rsidRPr="00E4173F" w:rsidRDefault="0068587B" w:rsidP="00E4173F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7. Soru:</w:t>
      </w:r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Katar piramidine göre ülke dışarıdan işçi göçü almıştır ve çalışan erkek nüfus fazladır. </w:t>
      </w:r>
    </w:p>
    <w:p w:rsidR="0068587B" w:rsidRPr="00E4173F" w:rsidRDefault="0068587B" w:rsidP="00E4173F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8. Soru:</w:t>
      </w:r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Katar, dışarıdan işçi göçü alarak nüfusunu ve iş gücünü artırma politikası izlemektedir. </w:t>
      </w:r>
    </w:p>
    <w:p w:rsidR="0068587B" w:rsidRPr="00E4173F" w:rsidRDefault="0068587B" w:rsidP="00E4173F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9. Soru:</w:t>
      </w:r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Fırsatı genç iş gücü artışı; sorunu ise cinsiyet dengesizliği ve toplumsal uyum süreçleridir. </w:t>
      </w:r>
    </w:p>
    <w:p w:rsidR="0068587B" w:rsidRPr="00E4173F" w:rsidRDefault="0068587B" w:rsidP="00E4173F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10-11. Sorular:</w:t>
      </w:r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Amazon'daki ormansızlaşma kırdan kente göçe, gecekondulaşmaya ve çevresel bozulmalara yol açmaktadır. </w:t>
      </w:r>
    </w:p>
    <w:p w:rsidR="00142E88" w:rsidRDefault="00142E88" w:rsidP="00E4173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</w:p>
    <w:p w:rsidR="00142E88" w:rsidRDefault="00142E88" w:rsidP="00142E88">
      <w:pPr>
        <w:pStyle w:val="ListeParagraf"/>
        <w:spacing w:after="0" w:line="240" w:lineRule="auto"/>
        <w:rPr>
          <w:b/>
        </w:rPr>
      </w:pPr>
      <w:hyperlink r:id="rId8" w:history="1">
        <w:r>
          <w:rPr>
            <w:rStyle w:val="Kpr"/>
            <w:b/>
          </w:rPr>
          <w:t>www.dersmateryalleri.com</w:t>
        </w:r>
      </w:hyperlink>
    </w:p>
    <w:p w:rsidR="00142E88" w:rsidRDefault="00142E88" w:rsidP="00E4173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</w:p>
    <w:p w:rsidR="0068587B" w:rsidRPr="0068587B" w:rsidRDefault="0068587B" w:rsidP="00E4173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68587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5. Ünite: Ekonomik Faaliyetler ve Etkileri (Ölçme ve Değerlendirme Soruları)</w:t>
      </w:r>
    </w:p>
    <w:p w:rsidR="0068587B" w:rsidRPr="00E4173F" w:rsidRDefault="0068587B" w:rsidP="00E4173F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1. Soru:</w:t>
      </w:r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Kenya ve Türkiye'de çay tarımının ortak özellikleri yağış rejimi ve sıcaklık şartlarıdır (</w:t>
      </w:r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II ve III</w:t>
      </w:r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). </w:t>
      </w:r>
    </w:p>
    <w:p w:rsidR="0068587B" w:rsidRPr="00E4173F" w:rsidRDefault="0068587B" w:rsidP="00E4173F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lastRenderedPageBreak/>
        <w:t>2. Soru:</w:t>
      </w:r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Metin ve haritadan dünyada en çok çay üretenler, Türkiye'de üretim yerleri, yetişme faktörleri ve üretim nedenleri sorularına cevap verilebilir. </w:t>
      </w:r>
    </w:p>
    <w:p w:rsidR="0068587B" w:rsidRPr="00E4173F" w:rsidRDefault="0068587B" w:rsidP="00E4173F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3. Soru:</w:t>
      </w:r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Benzer doğal faktörler nemli, bol yağışlı iklim ve kireçsiz toprak yapısıdır. </w:t>
      </w:r>
    </w:p>
    <w:p w:rsidR="0068587B" w:rsidRPr="00E4173F" w:rsidRDefault="0068587B" w:rsidP="00E4173F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4. Soru:</w:t>
      </w:r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İş gücü ihtiyacının fazla olması kırsal nüfusun tarımda istihdam edilmesini sağlamıştır. </w:t>
      </w:r>
    </w:p>
    <w:p w:rsidR="0068587B" w:rsidRPr="00E4173F" w:rsidRDefault="0068587B" w:rsidP="00E4173F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5. Soru:</w:t>
      </w:r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Çayın özel iklim istekleri (nem, bol yağış, sıcaklık) gerektirmesi her yerde yapılmasını engeller. </w:t>
      </w:r>
    </w:p>
    <w:p w:rsidR="0068587B" w:rsidRPr="00E4173F" w:rsidRDefault="0068587B" w:rsidP="00E4173F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6. Soru:</w:t>
      </w:r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Üretimi artırmak için modern tarım teknikleri uygulanabilir ve işleme tesislerinin kapasitesi geliştirilebilir. </w:t>
      </w:r>
    </w:p>
    <w:p w:rsidR="00142E88" w:rsidRDefault="00142E88" w:rsidP="00E4173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</w:p>
    <w:p w:rsidR="00142E88" w:rsidRDefault="00142E88" w:rsidP="00142E88">
      <w:pPr>
        <w:pStyle w:val="ListeParagraf"/>
        <w:spacing w:after="0" w:line="240" w:lineRule="auto"/>
        <w:rPr>
          <w:b/>
        </w:rPr>
      </w:pPr>
      <w:hyperlink r:id="rId9" w:history="1">
        <w:r>
          <w:rPr>
            <w:rStyle w:val="Kpr"/>
            <w:b/>
          </w:rPr>
          <w:t>www.dersmateryalleri.com</w:t>
        </w:r>
      </w:hyperlink>
    </w:p>
    <w:p w:rsidR="00142E88" w:rsidRDefault="00142E88" w:rsidP="00E4173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</w:p>
    <w:p w:rsidR="0068587B" w:rsidRPr="0068587B" w:rsidRDefault="0068587B" w:rsidP="00E4173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68587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6. Ünite: Afetler ve Sürdürülebilir Çevre (Ölçme ve Değerlendirme Soruları)</w:t>
      </w:r>
    </w:p>
    <w:p w:rsidR="0068587B" w:rsidRPr="00E4173F" w:rsidRDefault="0068587B" w:rsidP="00E4173F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1. Soru:</w:t>
      </w:r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Tehlike, risk ve afet kavramlarının doğru açıklandığı seçenek </w:t>
      </w:r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</w:t>
      </w:r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seçeneğidir. </w:t>
      </w:r>
    </w:p>
    <w:p w:rsidR="0068587B" w:rsidRPr="00E4173F" w:rsidRDefault="0068587B" w:rsidP="00E4173F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2. Soru:</w:t>
      </w:r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Bütüncül afet yönetimine göre afet öncesi risk azaltma çalışmaları yapılmalı, hafriyat alanları denetlenmelidir. </w:t>
      </w:r>
    </w:p>
    <w:p w:rsidR="0068587B" w:rsidRPr="00E4173F" w:rsidRDefault="0068587B" w:rsidP="00E4173F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3. Soru:</w:t>
      </w:r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Afetler oluşum nedenine, oluşum hızına ve etki alanına göre sınıflandırılır. </w:t>
      </w:r>
    </w:p>
    <w:p w:rsidR="0068587B" w:rsidRPr="00E4173F" w:rsidRDefault="0068587B" w:rsidP="00E4173F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4. Soru:</w:t>
      </w:r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Deprem sonrasında doğrudan yaşanması beklenen afetler arasında yer almayan </w:t>
      </w:r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</w:t>
      </w:r>
      <w:proofErr w:type="gramStart"/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)</w:t>
      </w:r>
      <w:proofErr w:type="gramEnd"/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Çığ</w:t>
      </w:r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>'dır</w:t>
      </w:r>
      <w:proofErr w:type="spellEnd"/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</w:p>
    <w:p w:rsidR="0068587B" w:rsidRPr="00E4173F" w:rsidRDefault="0068587B" w:rsidP="00E4173F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5. Soru:</w:t>
      </w:r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Tablodaki afetler doğal kökenli ve beşerî/teknolojik kökenli olarak sınıflandırılabilir. </w:t>
      </w:r>
    </w:p>
    <w:p w:rsidR="0068587B" w:rsidRPr="00E4173F" w:rsidRDefault="0068587B" w:rsidP="00E4173F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6. Soru:</w:t>
      </w:r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Bütüncül afet yönetiminin aşamaları hazırlıklı olma, risk azaltma, müdahale ve iyileştirmedir. </w:t>
      </w:r>
    </w:p>
    <w:p w:rsidR="0068587B" w:rsidRPr="00E4173F" w:rsidRDefault="0068587B" w:rsidP="00E4173F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7. Soru:</w:t>
      </w:r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İdeal iyileştirme süreciyle ilgili </w:t>
      </w:r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I, II ve III</w:t>
      </w:r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maddeleri doğrudur (Cevap: E). </w:t>
      </w:r>
    </w:p>
    <w:p w:rsidR="0068587B" w:rsidRPr="00E4173F" w:rsidRDefault="0068587B" w:rsidP="00E4173F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8. Soru:</w:t>
      </w:r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Risk ve zarar azaltma çalışmaları bütüncül afet yönetiminin temelini oluşturur ve olası zararları en aza indirir. </w:t>
      </w:r>
    </w:p>
    <w:p w:rsidR="0068587B" w:rsidRPr="00E4173F" w:rsidRDefault="0068587B" w:rsidP="00E4173F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9. Soru:</w:t>
      </w:r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Klasik yaklaşım kriz anı sonrası müdahaleye odaklanırken, yeni yaklaşım afet öncesi risk yönetimine odaklanır. </w:t>
      </w:r>
    </w:p>
    <w:p w:rsidR="00142E88" w:rsidRDefault="00142E88" w:rsidP="00142E88">
      <w:pPr>
        <w:pStyle w:val="ListeParagraf"/>
        <w:spacing w:after="0" w:line="240" w:lineRule="auto"/>
        <w:rPr>
          <w:b/>
        </w:rPr>
      </w:pPr>
      <w:hyperlink r:id="rId10" w:history="1">
        <w:r>
          <w:rPr>
            <w:rStyle w:val="Kpr"/>
            <w:b/>
          </w:rPr>
          <w:t>www.dersmateryalleri.com</w:t>
        </w:r>
      </w:hyperlink>
    </w:p>
    <w:p w:rsidR="00142E88" w:rsidRDefault="00142E88" w:rsidP="00E4173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</w:p>
    <w:p w:rsidR="0068587B" w:rsidRPr="0068587B" w:rsidRDefault="0068587B" w:rsidP="00E4173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68587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7. Ünite: Bölgeler, Ülkeler ve Küresel Bağlantılar (Ölçme ve Değerlendirme Soruları)</w:t>
      </w:r>
    </w:p>
    <w:p w:rsidR="0068587B" w:rsidRPr="00E4173F" w:rsidRDefault="0068587B" w:rsidP="00E4173F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1. Soru:</w:t>
      </w:r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İskandinav Kültür Bölgesi'nin içinde yer aldığı doğal </w:t>
      </w:r>
      <w:proofErr w:type="spellStart"/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>şeklsel</w:t>
      </w:r>
      <w:proofErr w:type="spellEnd"/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bölgeler soğuk iklim ve tayga (iğne yapraklı orman) bölgeleridir. </w:t>
      </w:r>
    </w:p>
    <w:p w:rsidR="0068587B" w:rsidRPr="00E4173F" w:rsidRDefault="0068587B" w:rsidP="00E4173F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2. Soru:</w:t>
      </w:r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Bölgenin oluşmasında öne çıkan </w:t>
      </w:r>
      <w:proofErr w:type="gramStart"/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>kriter</w:t>
      </w:r>
      <w:proofErr w:type="gramEnd"/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>Nordik</w:t>
      </w:r>
      <w:proofErr w:type="spellEnd"/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kültürüne sahip toplumların bu alanda yaşamasıdır. </w:t>
      </w:r>
    </w:p>
    <w:p w:rsidR="0068587B" w:rsidRPr="00E4173F" w:rsidRDefault="0068587B" w:rsidP="00E4173F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3. Soru:</w:t>
      </w:r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İskandinav ülkeleri yüksek enlemde yer aldığı için soğuk iklim ve fiyortlar yaygındır; Türkiye ise orta kuşakta yer alır ve Akdeniz iklimi görülür. Her iki bölge de yüksek refah ve gelişmişlik göstergelerine sahiptir. </w:t>
      </w:r>
    </w:p>
    <w:p w:rsidR="0068587B" w:rsidRPr="0068587B" w:rsidRDefault="0068587B" w:rsidP="00E4173F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4. Soru:</w:t>
      </w:r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Doğru bilgi veren öğrenciler </w:t>
      </w:r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Göktürk, Serhat ve Zeynep</w:t>
      </w:r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>'tir (Seçenek D).</w:t>
      </w:r>
    </w:p>
    <w:p w:rsidR="00D76059" w:rsidRDefault="0068587B" w:rsidP="00E4173F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5. Soru:</w:t>
      </w:r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Birden fazla bölge türünün sınırları içinde yer alma özelliğini vurgulayan öğrenciler </w:t>
      </w:r>
      <w:r w:rsidRPr="0068587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Ceylin ve Serhat</w:t>
      </w:r>
      <w:r w:rsidRPr="0068587B">
        <w:rPr>
          <w:rFonts w:ascii="Times New Roman" w:eastAsia="Times New Roman" w:hAnsi="Times New Roman" w:cs="Times New Roman"/>
          <w:sz w:val="24"/>
          <w:szCs w:val="24"/>
          <w:lang w:eastAsia="tr-TR"/>
        </w:rPr>
        <w:t>'tır.</w:t>
      </w:r>
    </w:p>
    <w:p w:rsidR="00142E88" w:rsidRDefault="00142E88" w:rsidP="00142E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142E88" w:rsidRDefault="00142E88" w:rsidP="00142E88">
      <w:pPr>
        <w:pStyle w:val="ListeParagraf"/>
        <w:numPr>
          <w:ilvl w:val="0"/>
          <w:numId w:val="8"/>
        </w:numPr>
        <w:spacing w:after="0" w:line="240" w:lineRule="auto"/>
        <w:rPr>
          <w:b/>
        </w:rPr>
      </w:pPr>
      <w:hyperlink r:id="rId11" w:history="1">
        <w:r>
          <w:rPr>
            <w:rStyle w:val="Kpr"/>
            <w:b/>
          </w:rPr>
          <w:t>www.dersmateryalleri.com</w:t>
        </w:r>
      </w:hyperlink>
    </w:p>
    <w:p w:rsidR="00142E88" w:rsidRPr="00E4173F" w:rsidRDefault="00142E88" w:rsidP="00142E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bookmarkStart w:id="0" w:name="_GoBack"/>
      <w:bookmarkEnd w:id="0"/>
    </w:p>
    <w:sectPr w:rsidR="00142E88" w:rsidRPr="00E4173F" w:rsidSect="00911ED4">
      <w:pgSz w:w="11906" w:h="16838"/>
      <w:pgMar w:top="709" w:right="849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53545E"/>
    <w:multiLevelType w:val="multilevel"/>
    <w:tmpl w:val="E6ECA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BE761F"/>
    <w:multiLevelType w:val="multilevel"/>
    <w:tmpl w:val="92F07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23E6CA2"/>
    <w:multiLevelType w:val="multilevel"/>
    <w:tmpl w:val="9998C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F7563C1"/>
    <w:multiLevelType w:val="multilevel"/>
    <w:tmpl w:val="528EA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F3455A1"/>
    <w:multiLevelType w:val="multilevel"/>
    <w:tmpl w:val="A6A20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93A1451"/>
    <w:multiLevelType w:val="multilevel"/>
    <w:tmpl w:val="539AB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F706209"/>
    <w:multiLevelType w:val="multilevel"/>
    <w:tmpl w:val="98CEA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B7C2686"/>
    <w:multiLevelType w:val="multilevel"/>
    <w:tmpl w:val="12FA5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7"/>
  </w:num>
  <w:num w:numId="5">
    <w:abstractNumId w:val="0"/>
  </w:num>
  <w:num w:numId="6">
    <w:abstractNumId w:val="4"/>
  </w:num>
  <w:num w:numId="7">
    <w:abstractNumId w:val="5"/>
  </w:num>
  <w:num w:numId="8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87B"/>
    <w:rsid w:val="00142E88"/>
    <w:rsid w:val="004A613E"/>
    <w:rsid w:val="0068587B"/>
    <w:rsid w:val="006E2184"/>
    <w:rsid w:val="00911ED4"/>
    <w:rsid w:val="00D76059"/>
    <w:rsid w:val="00E41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B87311-C19C-4457-BACA-11948EE70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sid w:val="006E2184"/>
    <w:rPr>
      <w:color w:val="0563C1" w:themeColor="hyperlink"/>
      <w:u w:val="single"/>
    </w:rPr>
  </w:style>
  <w:style w:type="paragraph" w:styleId="ListeParagraf">
    <w:name w:val="List Paragraph"/>
    <w:basedOn w:val="Normal"/>
    <w:uiPriority w:val="34"/>
    <w:qFormat/>
    <w:rsid w:val="006E2184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95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0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8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45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778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817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789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261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6801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069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6206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342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461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7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491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985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3008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298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357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72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9528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19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487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10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8802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043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734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580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703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407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3757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771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3309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379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838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867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5818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515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511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112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967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734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887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980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95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562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5182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563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2259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396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276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491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4917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218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68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613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85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732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9098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220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668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17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8611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897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1384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325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256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813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4806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757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6752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194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08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94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3677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805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635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833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1016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148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6576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559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6227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270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1773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263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113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222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1569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327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939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108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5722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015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103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636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19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455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5375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722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9223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398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2040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258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2421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325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3618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222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07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590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6584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429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327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500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6805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352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4894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002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1691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364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398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136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15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468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8135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309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51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685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5766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58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2802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181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308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483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4500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287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784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060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9474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863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1059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723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401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1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ersmateryalleri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dersmateryalleri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ersmateryalleri.com" TargetMode="External"/><Relationship Id="rId11" Type="http://schemas.openxmlformats.org/officeDocument/2006/relationships/hyperlink" Target="http://www.dersmateryalleri.com" TargetMode="External"/><Relationship Id="rId5" Type="http://schemas.openxmlformats.org/officeDocument/2006/relationships/hyperlink" Target="http://www.dersmateryalleri.com" TargetMode="External"/><Relationship Id="rId10" Type="http://schemas.openxmlformats.org/officeDocument/2006/relationships/hyperlink" Target="http://www.dersmateryalleri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dersmateryalleri.com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1465</Words>
  <Characters>8354</Characters>
  <Application>Microsoft Office Word</Application>
  <DocSecurity>0</DocSecurity>
  <Lines>69</Lines>
  <Paragraphs>19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Team</Company>
  <LinksUpToDate>false</LinksUpToDate>
  <CharactersWithSpaces>9800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hesabı</dc:creator>
  <cp:keywords/>
  <dc:description/>
  <cp:lastModifiedBy>Microsoft hesabı</cp:lastModifiedBy>
  <cp:revision>5</cp:revision>
  <dcterms:created xsi:type="dcterms:W3CDTF">2026-10-07T17:13:00Z</dcterms:created>
  <dcterms:modified xsi:type="dcterms:W3CDTF">2026-10-10T12:13:00Z</dcterms:modified>
</cp:coreProperties>
</file>