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585" w:rsidRPr="00AC3585" w:rsidRDefault="00AC3585" w:rsidP="00F34C4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1. Ünite: Coğrafyanın Doğası</w:t>
      </w:r>
    </w:p>
    <w:p w:rsidR="00AC3585" w:rsidRPr="00AC3585" w:rsidRDefault="00AC3585" w:rsidP="00F34C4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Mumbai'de</w:t>
      </w:r>
      <w:proofErr w:type="spellEnd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görülen mekânsal sorunlar: </w:t>
      </w: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Konut yetersizliği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gecekondulaşma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yeşil alanların azlığı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atıklar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trafik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altyapı sorunları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</w:t>
      </w: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sel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AC3585" w:rsidRPr="00AC3585" w:rsidRDefault="00AC3585" w:rsidP="00F34C4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Doğal özellikler olarak tropikal iklim, alçak rakım ve muson yağmurları; beşerî özellikler ise hızlı nüfus artışı, kontrolsüz göçler ve yetersiz planlamadır.</w:t>
      </w:r>
    </w:p>
    <w:p w:rsidR="00AC3585" w:rsidRPr="00AC3585" w:rsidRDefault="00AC3585" w:rsidP="00F34C4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Coğrafya bilimi sel risk haritaları hazırlayarak, altyapı çözümlemeleri yaparak, taşkın alanlarında yapılaşmayı sınırlandırıp </w:t>
      </w:r>
      <w:proofErr w:type="spellStart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mangrov</w:t>
      </w:r>
      <w:proofErr w:type="spellEnd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ormanlarını koruyarak bu sorunların çözümüne katkı sağlar.</w:t>
      </w:r>
    </w:p>
    <w:p w:rsidR="00AC3585" w:rsidRPr="00AC3585" w:rsidRDefault="00AC3585" w:rsidP="00F34C4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Toplu taşıma sistemlerinin geliştirilmesi, raylı sistemlerin yaygınlaştırılması, alternatif çevre dostu ulaşım ağlarının planlanması ve akıllı ulaşım sistemlerinin kurulması.</w:t>
      </w:r>
    </w:p>
    <w:p w:rsidR="00AC3585" w:rsidRPr="00AC3585" w:rsidRDefault="00AC3585" w:rsidP="00F34C4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Şehir ve bölge planlama, </w:t>
      </w:r>
      <w:proofErr w:type="gramStart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hidroloji</w:t>
      </w:r>
      <w:proofErr w:type="gramEnd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, meteoroloji, sosyoloji, çevre mühendisliği ve tıp bilimleriyle iş birliği yapılabilir.</w:t>
      </w:r>
    </w:p>
    <w:p w:rsidR="00AC3585" w:rsidRPr="00AC3585" w:rsidRDefault="00AC3585" w:rsidP="00F34C4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Atık sorununda etkili olan nedenler: </w:t>
      </w: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Tüketim alışkanlıklarının değişmesi ve artması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geri dönüşüm sistemlerinin yetersizliği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sanayi ve tarımsal atıkların doğaya bilinçsizce bırakılması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ile </w:t>
      </w: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çöp ayrıştırma alışkanlığının yaygın olmaması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AC3585" w:rsidRPr="00AC3585" w:rsidRDefault="00AC3585" w:rsidP="00F34C4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Toprak ve su kirliliği, kötü koku, halk sağlığının bozulması, habitat kayıpları ve görsel kirlilik ortaya çıkar.</w:t>
      </w:r>
    </w:p>
    <w:p w:rsidR="00AC3585" w:rsidRPr="00AC3585" w:rsidRDefault="00AC3585" w:rsidP="00F34C4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CBS ile atık kaynaklarının ve uygun depolama alanlarının haritalandırılması, atık yönetimi planlaması ve biyogaz tesisleriyle yenilenebilir enerji üretilmesi.</w:t>
      </w:r>
    </w:p>
    <w:p w:rsidR="00AC3585" w:rsidRPr="00AC3585" w:rsidRDefault="00AC3585" w:rsidP="00F34C4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Mekânsal sorun tanımı, özellikleri ve örnekleri coğrafi </w:t>
      </w:r>
      <w:proofErr w:type="gramStart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kriterlere</w:t>
      </w:r>
      <w:proofErr w:type="gramEnd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göre şemaya yazılır.</w:t>
      </w:r>
    </w:p>
    <w:p w:rsidR="00AC3585" w:rsidRPr="00AC3585" w:rsidRDefault="00AC3585" w:rsidP="00F34C4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Tarım alanlarının amaç dışı kullanımı ve plansız kentleşme baskısı.</w:t>
      </w:r>
    </w:p>
    <w:p w:rsidR="00AC3585" w:rsidRPr="00AC3585" w:rsidRDefault="00AC3585" w:rsidP="00F34C4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Uzaktan algılama ve CBS teknolojileriyle arazi varlığının ve değişimlerin hızlı, ekonomik ve doğru bir şekilde izlenmesine olanak tanır.</w:t>
      </w:r>
    </w:p>
    <w:p w:rsidR="00AC3585" w:rsidRPr="00AC3585" w:rsidRDefault="00AC3585" w:rsidP="00F34C4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Tarım arazilerinin korunmasını, </w:t>
      </w:r>
      <w:proofErr w:type="gramStart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rekolte</w:t>
      </w:r>
      <w:proofErr w:type="gramEnd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tahminlerinin güvenilir olmasını ve gıda planlamasının etkin yapılmasını sağlar.</w:t>
      </w:r>
    </w:p>
    <w:p w:rsidR="00AC3585" w:rsidRPr="00AC3585" w:rsidRDefault="00AC3585" w:rsidP="00F34C4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13.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Doğal faktörler su sıcaklığındaki ani değişimler, durgun su ve besin elementlerinin artışı; beşerî faktörler ise sanayi ve evsel atıkların suya bırakılmasıdır.</w:t>
      </w:r>
    </w:p>
    <w:p w:rsidR="00AC3585" w:rsidRPr="00AC3585" w:rsidRDefault="00AC3585" w:rsidP="00F34C4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14.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Yoğunlaşma alanlarının haritalandırılması, riskli bölgelerin tespiti, atık su arıtma tesislerine yer seçimi önerilmesi ve toplumsal bilinç oluşturulması.</w:t>
      </w:r>
    </w:p>
    <w:p w:rsidR="00AC3585" w:rsidRDefault="00AC3585" w:rsidP="00F34C4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15.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Biyoloji, çevre mühendisliği, kimya, oşinografi ve halk sağlığı bilimleriyle iş birliği yapılır.</w:t>
      </w:r>
    </w:p>
    <w:p w:rsidR="00F42FE2" w:rsidRDefault="00F42FE2" w:rsidP="00F42FE2">
      <w:pPr>
        <w:pStyle w:val="ListeParagraf"/>
        <w:numPr>
          <w:ilvl w:val="0"/>
          <w:numId w:val="1"/>
        </w:numPr>
        <w:spacing w:after="0" w:line="240" w:lineRule="auto"/>
        <w:rPr>
          <w:b/>
        </w:rPr>
      </w:pPr>
      <w:hyperlink r:id="rId5" w:history="1">
        <w:r>
          <w:rPr>
            <w:rStyle w:val="Kpr"/>
            <w:b/>
          </w:rPr>
          <w:t>www.dersmateryalleri.com</w:t>
        </w:r>
      </w:hyperlink>
    </w:p>
    <w:p w:rsidR="00F42FE2" w:rsidRPr="00AC3585" w:rsidRDefault="00F42FE2" w:rsidP="00F42FE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C3585" w:rsidRPr="00AC3585" w:rsidRDefault="00AC3585" w:rsidP="00F34C4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2. Ünite: Mekânsal Bilgi Teknolojileri</w:t>
      </w:r>
    </w:p>
    <w:p w:rsidR="00AC3585" w:rsidRPr="00AC3585" w:rsidRDefault="00AC3585" w:rsidP="00F34C4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Farklı kullanıcılara tarayıcı üzerinden aynı anda erişim ve ortak çalışma imkânı sunarak grup projelerini hızlandırır ve veri </w:t>
      </w:r>
      <w:proofErr w:type="gramStart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senkronizasyonunu</w:t>
      </w:r>
      <w:proofErr w:type="gramEnd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kolaylaştırır.</w:t>
      </w:r>
    </w:p>
    <w:p w:rsidR="00AC3585" w:rsidRPr="00AC3585" w:rsidRDefault="00AC3585" w:rsidP="00F34C4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Kolay kurulum gerektirmemesi, her yerden erişilebilmesi, otomatik güncellenmesi ve kullanıcı dostu </w:t>
      </w:r>
      <w:proofErr w:type="spellStart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arayüze</w:t>
      </w:r>
      <w:proofErr w:type="spellEnd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sahip olması etkilidir.</w:t>
      </w:r>
    </w:p>
    <w:p w:rsidR="00AC3585" w:rsidRPr="00AC3585" w:rsidRDefault="00AC3585" w:rsidP="00F34C4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Eşleştirmeler: a</w:t>
      </w:r>
      <w:proofErr w:type="gramStart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Birleştirme, b) Çakıştırma, c) Sorgulama, ç) Genelleştirme.</w:t>
      </w:r>
    </w:p>
    <w:p w:rsidR="00AC3585" w:rsidRPr="00AC3585" w:rsidRDefault="00AC3585" w:rsidP="00F34C4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4-5. Sorular: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Doğurganlık hızı verilerine göre azalan iller ve en yüksek olan iller TÜİK haritalarından tespit edilerek yazılır.</w:t>
      </w:r>
    </w:p>
    <w:p w:rsidR="00AC3585" w:rsidRPr="00AC3585" w:rsidRDefault="00AC3585" w:rsidP="00F34C4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Gelecekte genç nüfusun artmasıyla eğitim, sağlık, kreş gibi sosyal altyapı ihtiyaçları artar; ilerleyen dönemde ise dinamik bir iş gücü piyasası oluşur.</w:t>
      </w:r>
    </w:p>
    <w:p w:rsidR="00AC3585" w:rsidRPr="00AC3585" w:rsidRDefault="00AC3585" w:rsidP="00F34C4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İş gücü açığının ortaya çıkması, nüfusun yaşlanması ve ekonomik büyümenin yavaşlaması gibi durumlar beklenir.</w:t>
      </w:r>
    </w:p>
    <w:p w:rsidR="00AC3585" w:rsidRPr="00AC3585" w:rsidRDefault="00AC3585" w:rsidP="00F34C4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İşlemlerin çözümleme türleriyle eşleştirmeleri katman yönetimi ve sorgulama mantığına göre yapılır.</w:t>
      </w:r>
    </w:p>
    <w:p w:rsidR="00AC3585" w:rsidRPr="00AC3585" w:rsidRDefault="00AC3585" w:rsidP="00F34C4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Kentsel büyümenin izlenmesi, altyapı planlaması, arazi kullanımı kararları ve hızlı karar alma süreçlerinde büyük yararlar sağlar.</w:t>
      </w:r>
    </w:p>
    <w:p w:rsidR="00AC3585" w:rsidRPr="00AC3585" w:rsidRDefault="00AC3585" w:rsidP="00F34C4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Kahramanmaraş'ın konut alanlarının yayılım yönü harita üzerindeki gelişme eksenine göre işaretlenir.</w:t>
      </w:r>
    </w:p>
    <w:p w:rsidR="00AC3585" w:rsidRPr="00AC3585" w:rsidRDefault="00AC3585" w:rsidP="00F34C4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Yerleşmelerin büyümesi tarım ve mera alanlarını daraltarak tarımsal üretim ve hayvancılık faaliyetlerini olumsuz etkileyebilir.</w:t>
      </w:r>
    </w:p>
    <w:p w:rsidR="00AC3585" w:rsidRDefault="00AC3585" w:rsidP="00F34C4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Deprem gibi felaketler sonrasında meydana gelen heyelan set gölleri gibi ikincil afet risklerinin önceden öngörülmesinde ve tahliye planlamasında kritik rol oynar.</w:t>
      </w:r>
    </w:p>
    <w:p w:rsidR="00F42FE2" w:rsidRDefault="00F42FE2" w:rsidP="00F42FE2">
      <w:pPr>
        <w:pStyle w:val="ListeParagraf"/>
        <w:spacing w:after="0" w:line="240" w:lineRule="auto"/>
        <w:rPr>
          <w:b/>
        </w:rPr>
      </w:pPr>
      <w:hyperlink r:id="rId6" w:history="1">
        <w:r>
          <w:rPr>
            <w:rStyle w:val="Kpr"/>
            <w:b/>
          </w:rPr>
          <w:t>www.dersmateryalleri.com</w:t>
        </w:r>
      </w:hyperlink>
    </w:p>
    <w:p w:rsidR="00F42FE2" w:rsidRPr="00AC3585" w:rsidRDefault="00F42FE2" w:rsidP="00F42FE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C3585" w:rsidRPr="00AC3585" w:rsidRDefault="00AC3585" w:rsidP="00F34C4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3. Ünite: Doğal Sistemler ve Süreçler</w:t>
      </w:r>
    </w:p>
    <w:p w:rsidR="00AC3585" w:rsidRPr="00AC3585" w:rsidRDefault="00AC3585" w:rsidP="00F34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Tatlı su kaynaklarının azlığı, tarımda sulama sorunlarına, ürün çeşitliliğinin azalmasına ve kuraklık riskine yol açar.</w:t>
      </w:r>
    </w:p>
    <w:p w:rsidR="00AC3585" w:rsidRPr="00AC3585" w:rsidRDefault="00AC3585" w:rsidP="00F34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Modern sulama teknikleri (damlama vb.) kullanılmalı, kayıp-kaçaklar önlenmeli ve su verimliliği artırılmalıdır.</w:t>
      </w:r>
    </w:p>
    <w:p w:rsidR="00AC3585" w:rsidRPr="00AC3585" w:rsidRDefault="00AC3585" w:rsidP="00F34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Buzulların erimesi tatlı suların büyük kısmının okyanuslara karışarak tuzlu suya dönüşmesine ve tatlı su rezervlerinin azalmasına neden olur.</w:t>
      </w:r>
    </w:p>
    <w:p w:rsidR="00AC3585" w:rsidRPr="00AC3585" w:rsidRDefault="00AC3585" w:rsidP="00F34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Deniz seviyesinin yükselmesi, kıyı ekosistemlerinin bozulması ve su döngüsünde dengesizlikler yaşanması.</w:t>
      </w:r>
    </w:p>
    <w:p w:rsidR="00AC3585" w:rsidRPr="00AC3585" w:rsidRDefault="00AC3585" w:rsidP="00F34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İklimin dengelenmesi, canlılar için yaşam alanı sunması ve su buharlaşmasıyla hidrolojik döngünün sürekliliğini sağlaması.</w:t>
      </w:r>
    </w:p>
    <w:p w:rsidR="00AC3585" w:rsidRPr="00AC3585" w:rsidRDefault="00AC3585" w:rsidP="00F34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Tarımsal verimin düşmesi, ekonomik gelirlerin azalması ve kırsaldan kente göçün artması.</w:t>
      </w:r>
    </w:p>
    <w:p w:rsidR="00AC3585" w:rsidRPr="00AC3585" w:rsidRDefault="00AC3585" w:rsidP="00F34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Su ekosistemlerinin zarar görmesi, balık </w:t>
      </w:r>
      <w:proofErr w:type="gramStart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popülasyonlarının</w:t>
      </w:r>
      <w:proofErr w:type="gramEnd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azalması ve insanlarda su kaynaklı hastalıkların ortaya çıkması.</w:t>
      </w:r>
    </w:p>
    <w:p w:rsidR="00AC3585" w:rsidRPr="00AC3585" w:rsidRDefault="00AC3585" w:rsidP="00F34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Gölet ve baraj inşa edilmesi, su tasarrufu sağlayan sistemlere geçilmesi ve havza </w:t>
      </w:r>
      <w:proofErr w:type="gramStart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bazlı</w:t>
      </w:r>
      <w:proofErr w:type="gramEnd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su yönetimi uygulanması.</w:t>
      </w:r>
    </w:p>
    <w:p w:rsidR="00AC3585" w:rsidRPr="00AC3585" w:rsidRDefault="00AC3585" w:rsidP="00F34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Enerji bağımsızlığı, ekonomik zenginleşme, jeopolitik güç ve stratejik üstünlük sağlar.</w:t>
      </w:r>
    </w:p>
    <w:p w:rsidR="00AC3585" w:rsidRPr="00AC3585" w:rsidRDefault="00AC3585" w:rsidP="00F34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Deniz yetki alanlarının paylaşımı konusunda komşu ülkelerle uzlaşı veya zaman zaman anlaşmazlıklara yol açabilir.</w:t>
      </w:r>
    </w:p>
    <w:p w:rsidR="00AC3585" w:rsidRPr="00AC3585" w:rsidRDefault="00AC3585" w:rsidP="00F34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Ülkenin </w:t>
      </w:r>
      <w:r w:rsidR="00666832"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deniz haklarını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koruması, hidrokarbon arama faaliyetlerinin güvenliği ve ekonomik çıkarların sürdürülebilirliği açısından hayati önem taşır.</w:t>
      </w:r>
    </w:p>
    <w:p w:rsidR="00AC3585" w:rsidRPr="00AC3585" w:rsidRDefault="00AC3585" w:rsidP="00F34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Tarımsal üretim çeşitliliğini ve </w:t>
      </w:r>
      <w:proofErr w:type="gramStart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rekolteyi</w:t>
      </w:r>
      <w:proofErr w:type="gramEnd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artırarak çiftçilerin gelir düzeyini yükseltir.</w:t>
      </w:r>
    </w:p>
    <w:p w:rsidR="00AC3585" w:rsidRPr="00AC3585" w:rsidRDefault="00AC3585" w:rsidP="00F34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13.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Sanayinin enerji ihtiyacını karşılar, dışa bağımlılığı azaltır ve sanayileşmeyi hızlandırır.</w:t>
      </w:r>
    </w:p>
    <w:p w:rsidR="00AC3585" w:rsidRPr="00AC3585" w:rsidRDefault="00AC3585" w:rsidP="00F34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14.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Bölgesel kalkınmayı sağlar, istihdamı artırır ancak göç ve kentleşme üzerinde de hareketlilik yaratır.</w:t>
      </w:r>
    </w:p>
    <w:p w:rsidR="00AC3585" w:rsidRPr="00AC3585" w:rsidRDefault="00AC3585" w:rsidP="00F34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15.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Tarımda kuraklık kaynaklı verim düşüşleri, hidroelektrik enerji üretiminde aksamalar ve içme suyu temininde kısıtlamalar yaşanır.</w:t>
      </w:r>
    </w:p>
    <w:p w:rsidR="00AC3585" w:rsidRPr="00AC3585" w:rsidRDefault="00AC3585" w:rsidP="00F34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16.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Mevsimsel yağış dağılımının düzensiz olması, su kaynaklarının coğrafi olarak dengesiz dağılması ve nüfus artışı ile tüketimin artması.</w:t>
      </w:r>
    </w:p>
    <w:p w:rsidR="00AC3585" w:rsidRPr="00AC3585" w:rsidRDefault="00AC3585" w:rsidP="00F34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17.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Nil (Mısır, Sudan, Etiyopya vb.), Dicle ve Fırat (Türkiye, Suriye, Irak), Asi (Türkiye, Suriye).</w:t>
      </w:r>
    </w:p>
    <w:p w:rsidR="00AC3585" w:rsidRPr="00AC3585" w:rsidRDefault="00AC3585" w:rsidP="00F34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18.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Küresel iklim değişikliği ve nüfus artışıyla tatlı su miktarının azalması, suyu stratejik bir güvenlik unsuru hâline getirmektedir.</w:t>
      </w:r>
    </w:p>
    <w:p w:rsidR="00AC3585" w:rsidRPr="00AC3585" w:rsidRDefault="00AC3585" w:rsidP="00F34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19.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Doğal faktörler kuraklık ve buharlaşma; beşerî faktörler ise aşırı su çekimi, evsel/tarımsal kirlilik ve yanlış sulamadır.</w:t>
      </w:r>
    </w:p>
    <w:p w:rsidR="00AC3585" w:rsidRPr="00AC3585" w:rsidRDefault="00AC3585" w:rsidP="00F34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20.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Tehdit edenler: Aşırı su çekimi, tarımsal gübre/ilaç kirliliği, kıyı dolguları; Koruyanlar: Modern sulama, arıtma tesisleri, su verimliliği çalışmaları.</w:t>
      </w:r>
    </w:p>
    <w:p w:rsidR="00AC3585" w:rsidRDefault="00AC3585" w:rsidP="00F34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21.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Dünya haritasındaki numaralanmış önemli okyanus, deniz, göl ve akarsular coğrafi konumlarına göre yazılır.</w:t>
      </w:r>
    </w:p>
    <w:p w:rsidR="00F42FE2" w:rsidRDefault="00F42FE2" w:rsidP="00F42FE2">
      <w:pPr>
        <w:pStyle w:val="ListeParagraf"/>
        <w:spacing w:after="0" w:line="240" w:lineRule="auto"/>
        <w:rPr>
          <w:b/>
        </w:rPr>
      </w:pPr>
      <w:hyperlink r:id="rId7" w:history="1">
        <w:r>
          <w:rPr>
            <w:rStyle w:val="Kpr"/>
            <w:b/>
          </w:rPr>
          <w:t>www.dersmateryalleri.com</w:t>
        </w:r>
      </w:hyperlink>
    </w:p>
    <w:p w:rsidR="00F42FE2" w:rsidRPr="00AC3585" w:rsidRDefault="00F42FE2" w:rsidP="00F42F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C3585" w:rsidRPr="00AC3585" w:rsidRDefault="00AC3585" w:rsidP="00F34C4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4. Ünite: Beşerî Sistemler ve Süreçler</w:t>
      </w:r>
    </w:p>
    <w:p w:rsidR="00AC3585" w:rsidRPr="00AC3585" w:rsidRDefault="00AC3585" w:rsidP="00F34C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Eskitaşlı</w:t>
      </w:r>
      <w:proofErr w:type="spellEnd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köyü ızgara planlı (düzenli), Hayriye Mahallesi ise dağınık desenlidir; kuruluşlarında sırasıyla düz arazi ve engebeli/</w:t>
      </w:r>
      <w:proofErr w:type="spellStart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vadilik</w:t>
      </w:r>
      <w:proofErr w:type="spellEnd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topoğrafya etkili olmuştur.</w:t>
      </w:r>
    </w:p>
    <w:p w:rsidR="00AC3585" w:rsidRPr="00AC3585" w:rsidRDefault="00AC3585" w:rsidP="00F34C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Doğal benzerlikler ve farklılıklar yerleşmelerin toplu ya da dağınık kurulmasında belirleyici olmuştur.</w:t>
      </w:r>
    </w:p>
    <w:p w:rsidR="00AC3585" w:rsidRPr="00AC3585" w:rsidRDefault="00AC3585" w:rsidP="00F34C41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284" w:firstLine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Eski</w:t>
      </w:r>
      <w:r w:rsidR="0066683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taşlı'da</w:t>
      </w:r>
      <w:proofErr w:type="spellEnd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tarım faaliyetleri toplu/düzenlileşmeyi desteklerken, Hayriye'de ormancılık ve tarım parsellerine yakınlık dağınık yerleşmeyi zorunlu kılmıştır.</w:t>
      </w:r>
    </w:p>
    <w:p w:rsidR="00AC3585" w:rsidRPr="00AC3585" w:rsidRDefault="00AC3585" w:rsidP="00F34C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Toplumsal dayanışmayı artırmak, ortak kullanım alanlarına eşit mesafede ve kolay erişim sağlamak amacıyla.</w:t>
      </w:r>
    </w:p>
    <w:p w:rsidR="00AC3585" w:rsidRPr="00AC3585" w:rsidRDefault="00AC3585" w:rsidP="00F34C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5.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Komşuluk ilişkilerini zayıflatabilir ancak tarım ve hayvancılık faaliyetleri için ekonomik kolaylık sağlar.</w:t>
      </w:r>
    </w:p>
    <w:p w:rsidR="00AC3585" w:rsidRPr="00AC3585" w:rsidRDefault="00AC3585" w:rsidP="00F34C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Izgara planlı </w:t>
      </w:r>
      <w:r w:rsidR="00666832"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Eski taşlı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köyü ulaşım kolaylığı açısından dağınık yerleşen Hayriye Mahallesi'ne göre çok daha avantajlıdır.</w:t>
      </w:r>
    </w:p>
    <w:p w:rsidR="00AC3585" w:rsidRPr="00AC3585" w:rsidRDefault="00AC3585" w:rsidP="00F34C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Mekânsal desen kavramları ve cümle içi kullanımları tamamlanır.</w:t>
      </w:r>
    </w:p>
    <w:p w:rsidR="00AC3585" w:rsidRPr="00AC3585" w:rsidRDefault="00AC3585" w:rsidP="00F34C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Yeryüzü şekilleri ve iklimin mekânsal desene etkileri tabloda eşleştirilir.</w:t>
      </w:r>
    </w:p>
    <w:p w:rsidR="00AC3585" w:rsidRPr="00AC3585" w:rsidRDefault="00AC3585" w:rsidP="00F34C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Konum (güvenli zemin), yapılaşma (depreme dayanıklı), yeşil alanlar (toplanma alanı), altyapı (güçlü şebeke) başlıkları doldurulur.</w:t>
      </w:r>
    </w:p>
    <w:p w:rsidR="00AC3585" w:rsidRPr="00AC3585" w:rsidRDefault="00AC3585" w:rsidP="00F34C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Can ve mal kayıplarını önlemek, afet anında müdahaleyi hızlandırmak ve riskleri minimuma indirmek için hayati önem taşır.</w:t>
      </w:r>
    </w:p>
    <w:p w:rsidR="00AC3585" w:rsidRPr="00AC3585" w:rsidRDefault="00AC3585" w:rsidP="00F34C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Bütçe tasarrufu sağlar, zaman kaybını önler ve kentsel kaynakların verimli kullanılmasını destekler.</w:t>
      </w:r>
    </w:p>
    <w:p w:rsidR="00AC3585" w:rsidRPr="00AC3585" w:rsidRDefault="00AC3585" w:rsidP="00F34C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Detroit (sanayi odaklı, ızgara planlı), Paris (merkezi-dairesel, çok işlevli tarihi planlı) şeklinde karşılaştırılır.</w:t>
      </w:r>
    </w:p>
    <w:p w:rsidR="00AC3585" w:rsidRPr="00AC3585" w:rsidRDefault="00AC3585" w:rsidP="00F34C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13.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İlgili seçenekler işaretlenir.</w:t>
      </w:r>
    </w:p>
    <w:p w:rsidR="00AC3585" w:rsidRPr="00AC3585" w:rsidRDefault="00AC3585" w:rsidP="00F34C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14.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Çevresindeki küçük yerleşmeler için iş imkânı sunan bir cazibe merkezi ve ekonomik çekim alanı oluşturur.</w:t>
      </w:r>
    </w:p>
    <w:p w:rsidR="00AC3585" w:rsidRPr="00AC3585" w:rsidRDefault="00AC3585" w:rsidP="00F34C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15.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Ulaşım, ticaret, tarım ürünlerinin taşınması ve su temini açısından şehre büyük kolaylık sağlamıştır.</w:t>
      </w:r>
    </w:p>
    <w:p w:rsidR="00AC3585" w:rsidRPr="00AC3585" w:rsidRDefault="00AC3585" w:rsidP="00F34C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16.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Konaklama, yeme-içme, ulaştırma, rehberlik ve el sanatları gibi turizm destekli ekonomik faaliyetleri canlandırmıştır.</w:t>
      </w:r>
    </w:p>
    <w:p w:rsidR="00AC3585" w:rsidRPr="00AC3585" w:rsidRDefault="00AC3585" w:rsidP="00F34C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17.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Trafik yoğunluğunu artırır, gürültü kirliliğine yol açabilir ancak ekonomik canlılığı ve kültürel etkileşimi artırır.</w:t>
      </w:r>
    </w:p>
    <w:p w:rsidR="00AC3585" w:rsidRPr="00AC3585" w:rsidRDefault="00AC3585" w:rsidP="00F34C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18.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Ticaret yollarının kesişimi, sanayileşme, nüfus yoğunluğu ve gelişmiş ulaşım ağları.</w:t>
      </w:r>
    </w:p>
    <w:p w:rsidR="00AC3585" w:rsidRDefault="00AC3585" w:rsidP="00F34C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19.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İstanbul-Kocaeli-Sakarya hattı, yoğun sanayi, ticaret ve nüfus özellikleri nedeniyle Türkiye'de </w:t>
      </w:r>
      <w:proofErr w:type="spellStart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megalopolis</w:t>
      </w:r>
      <w:proofErr w:type="spellEnd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potansiyeli taşıyan alandır.</w:t>
      </w:r>
    </w:p>
    <w:p w:rsidR="00F42FE2" w:rsidRDefault="00F42FE2" w:rsidP="00F42FE2">
      <w:pPr>
        <w:pStyle w:val="ListeParagraf"/>
        <w:numPr>
          <w:ilvl w:val="0"/>
          <w:numId w:val="4"/>
        </w:numPr>
        <w:spacing w:after="0" w:line="240" w:lineRule="auto"/>
        <w:rPr>
          <w:b/>
        </w:rPr>
      </w:pPr>
      <w:hyperlink r:id="rId8" w:history="1">
        <w:r>
          <w:rPr>
            <w:rStyle w:val="Kpr"/>
            <w:b/>
          </w:rPr>
          <w:t>www.dersmateryalleri.com</w:t>
        </w:r>
      </w:hyperlink>
    </w:p>
    <w:p w:rsidR="00F42FE2" w:rsidRPr="00AC3585" w:rsidRDefault="00F42FE2" w:rsidP="00F42FE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C3585" w:rsidRPr="00AC3585" w:rsidRDefault="00AC3585" w:rsidP="00F34C4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5. Ünite: Ekonomik Faaliyetler ve Etkileri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Sınırların kapanması veya lojistik ağların aksaması gıdanın tüketiciye ulaşmasını engeller, tedarik zincirini kırar.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Üretimin düşmesine, arz talep dengesinin bozulmasına ve gıda fiyatlarının hızla yükselmesine neden olur.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Kuraklık ve aşırı sıcaklıklar verimi düşürür, su kaynaklarını azaltarak tarım ve hayvancılığı olumsuz etkiler.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GZFT (SWOT) analizi Türkiye'nin iklim çeşitliliği (güçlü yön), gıda israfı (zayıf yön), jeopolitik konum (fırsat) ve iklim krizleri (tehdit) bağlamında doldurulur.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Su kıtlığını, gereksiz enerji tüketimini, karbon ayak izinin büyümesini ve tarım topraklarının gereksiz kullanımını derinleştirir.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Kuraklığa dayanıklı tohumlar, meraların ıslahı, alternatif lojistik planları ve organik tarım teşvikleri uygulanmalıdır.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Ürün kalitesini artırarak iç ve dış pazarda tercih edilmesini sağlar, kırsal turizmi ve ekonomik kalkınmayı destekler.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Kimyasal ilaç ve gübre kullanımını sınırlayarak toprak, su ve gıda kirliliğini önler.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Yeterlilik derecesi 100'den büyük olan ürünler (fındık, buğday, yulaf vb.) ihraç edilebilir veya stoklanabilir.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İklim koşullarının elverişsizliği, yüksek girdi maliyetleri (gübre, mazot) ve tarım alanlarının amaç dışı kullanımı.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Türkiye üç iklim tipinin görülmesi sayesinde zengin ürün çeşitliliğine sahiptir; ancak sürdürülebilirlik için toprak ve su koruma politikaları şarttır.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Fazla olanlar dış ticaret fazlası ve döviz girdisi sağlar; az olanlar ise ithalata bağımlılığı ve dış ticaret açığını artırır.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13.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Planlı tarım yapılmalı, sertifikalı tohum kullanılmalı ve modern sulama sistemleri yaygınlaştırılmalıdır.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14.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Bor madeninin önemi küreseldir (Yanlış); Kritik madenler teknoloji üretiminde söz sahibi yapar (Doğru); Krom diplomatik güç unsurudur (Doğru); Petrol stratejiktir (Doğru); Yenilenebilir enerji çevre içindir (Doğru); Enerji koridoru konum sonucudur (Doğru); Ham madde tek etken değildir (Yanlış); Sanayileşme çevre sorununu artırır (Doğru); Sanayi limanlardan bağımsız değildir (Yanlış).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15.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Kömür Sanayi Devrimi ile birincil enerji kaynağı olmuşken, günümüzde çevre kirliliği ve fosil yakıt kısıtlamaları nedeniyle payı azalmaktadır.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16.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Krizler ülkeleri enerji çeşitliliğine ve yenilenebilir kaynaklara yönelmeye zorlamıştır.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17.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Türkiye doğu-batı ve kuzey-güney ekseninde enerji boru hatlarının merkezinde yer alarak jeopolitik önemini korumuştur.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18.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Güneş ve rüzgâr gibi kaynaklar karbon </w:t>
      </w:r>
      <w:proofErr w:type="gramStart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emisyonunu</w:t>
      </w:r>
      <w:proofErr w:type="gramEnd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azaltarak çevre dostu enerji üretimi sağlar.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19.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Dışa bağımlılığı azaltmak ve enerji arz güvenliğini sağlamak için yerli ve alternatif kaynaklara yönelime neden olur.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20.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Hava kirliliği ve endüstriyel atık suların sulara karışarak çevre kirliliği yaratması.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21.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Hammaddenin fabrikaya, üretilen ürünlerin ise pazara hızlı ve düşük maliyetle ulaştırılabilmesi için.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22.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İhracat kolaylığı, limanlara yakınlık, kalifiye iş gücü ve geniş pazar imkânları.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23.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Sanayileşen şehirler iş imkânları nedeniyle kırsal kesimden yoğun göç alır (örneğin İstanbul, Bursa, Kocaeli).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24.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</w:t>
      </w:r>
      <w:proofErr w:type="gramStart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Elazığ/Muğla, b) Konya/Seydişehir, c) Kömür, petrol, ç) Güneş/Rüzgâr, d) Ham madde/Ulaşım, e) Hava/su kirliliği.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25.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Madenlerin bölgesel yığılması dengesiz kalkınmaya ve bazı bölgelerde sanayi yoğunlaşmasına yol açar.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26.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Bor kimyasalları sanayisi, cam sanayisi, demir-çelik ve metalürji sanayisi.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27.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Yenilenebilir enerji tanımı, türleri (güneş, rüzgâr, jeotermal), olumlu ve olumsuz yönleri şemaya yazılır.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28.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Olayların nedenleri ve sonuçları ilgili tabloda eşleştirilir.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29.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Stratejik madenlerin sanayi ve ihracattaki yeri ile ülkeler arası ilişkilerdeki gücü açıklayan paragraf yazılır.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30.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</w:t>
      </w:r>
      <w:proofErr w:type="gramStart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1, 2, 3, 5, 9, 10, 11, 12; b) 4, 7, 8, 12; c) 6.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31.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Belirli ülkelerin tekelinde olması fiyat dalgalanmalarına, teknoloji üretiminde dışa bağımlılığa ve küresel tedarik risklerine yol açar.</w:t>
      </w:r>
    </w:p>
    <w:p w:rsidR="00AC3585" w:rsidRP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32.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Türkiye'ye küresel pazarda rekabet gücü kazandırır, sanayi için ham madde teminini kolaylaştırır ve ihracat gelirine katkı sağlar.</w:t>
      </w:r>
    </w:p>
    <w:p w:rsidR="00AC3585" w:rsidRDefault="00AC3585" w:rsidP="00F34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33.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Tekelleşmeyi artırarak haksız rekabete yol açabilir; dengeli dağılım ise ticaret güvenliğini ve istikrarı destekler.</w:t>
      </w:r>
    </w:p>
    <w:p w:rsidR="00F42FE2" w:rsidRDefault="00F42FE2" w:rsidP="00F42FE2">
      <w:pPr>
        <w:pStyle w:val="ListeParagraf"/>
        <w:spacing w:after="0" w:line="240" w:lineRule="auto"/>
        <w:rPr>
          <w:b/>
        </w:rPr>
      </w:pPr>
      <w:hyperlink r:id="rId9" w:history="1">
        <w:r>
          <w:rPr>
            <w:rStyle w:val="Kpr"/>
            <w:b/>
          </w:rPr>
          <w:t>www.dersmateryalleri.com</w:t>
        </w:r>
      </w:hyperlink>
    </w:p>
    <w:p w:rsidR="00F42FE2" w:rsidRPr="00AC3585" w:rsidRDefault="00F42FE2" w:rsidP="00F42F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C3585" w:rsidRPr="00AC3585" w:rsidRDefault="00AC3585" w:rsidP="00F34C4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6. Ünite: Afetler ve Sürdürülebilir Çevre</w:t>
      </w:r>
    </w:p>
    <w:p w:rsidR="00AC3585" w:rsidRPr="00AC3585" w:rsidRDefault="00AC3585" w:rsidP="00F34C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Fosil yakıtlardan üretilen plastiklerin doğada çözünmemesi ekosistemleri bozarak kimyasal kirlilik sınırını zorlar.</w:t>
      </w:r>
    </w:p>
    <w:p w:rsidR="00AC3585" w:rsidRPr="00AC3585" w:rsidRDefault="00AC3585" w:rsidP="00F34C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Kimyasal kirlilik, okyanusların asitlenmesi ve biyosfer bütünlüğündeki değişiklik.</w:t>
      </w:r>
    </w:p>
    <w:p w:rsidR="00AC3585" w:rsidRPr="00AC3585" w:rsidRDefault="00AC3585" w:rsidP="00F34C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Plastik kirliliğinin artış nedenleri, doğaya ve canlılara etkileri ile gezegen sınırlarını nasıl tehdit ettiğini özetleyen metin oluşturulur.</w:t>
      </w:r>
    </w:p>
    <w:p w:rsidR="00AC3585" w:rsidRPr="00AC3585" w:rsidRDefault="00AC3585" w:rsidP="00F34C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Göldeki su kaybı ve kirlilik, "tatlı sulardaki değişiklik" gezegen sınırının güvenli limitlerinin aşılmasına doğrudan neden olur.</w:t>
      </w:r>
    </w:p>
    <w:p w:rsidR="00AC3585" w:rsidRPr="00AC3585" w:rsidRDefault="00AC3585" w:rsidP="00F34C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Tatlı sulardaki değişiklik, iklim değişikliği, kimyasal kirlilik ve biyosfer bütünlüğündeki değişiklik.</w:t>
      </w:r>
    </w:p>
    <w:p w:rsidR="00AC3585" w:rsidRPr="00AC3585" w:rsidRDefault="00AC3585" w:rsidP="00F34C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Mikro klima bozulur, tarımsal sulama tehlikeye girer, balıkçılık biter ve bölgenin ekonomik/</w:t>
      </w:r>
      <w:proofErr w:type="gramStart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ekolojik dengesi</w:t>
      </w:r>
      <w:proofErr w:type="gramEnd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çöker.</w:t>
      </w:r>
    </w:p>
    <w:p w:rsidR="00AC3585" w:rsidRPr="00AC3585" w:rsidRDefault="00AC3585" w:rsidP="00F34C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Sürdürülebilir su yönetimi, yasal kısıtlamalar, atık su arıtma, bilinçlendirme ve </w:t>
      </w:r>
      <w:proofErr w:type="gramStart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ekolojik</w:t>
      </w:r>
      <w:proofErr w:type="gramEnd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tarım teşviki.</w:t>
      </w:r>
    </w:p>
    <w:p w:rsidR="00AC3585" w:rsidRPr="00AC3585" w:rsidRDefault="00AC3585" w:rsidP="00F34C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İnsan faaliyetleri nedeniyle pek çok gezegen sınırının (iklim, kimyasal kirlilik, tatlı su) güvenli sınır değerlerinin üzerine çıktığı görülmektedir.</w:t>
      </w:r>
    </w:p>
    <w:p w:rsidR="00AC3585" w:rsidRPr="00AC3585" w:rsidRDefault="00AC3585" w:rsidP="00F34C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9.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Tabloda belirtilen beşerî faaliyetlerin ilgili gezegen sınırları üzerindeki etkileri işaretlenir.</w:t>
      </w:r>
    </w:p>
    <w:p w:rsidR="00AC3585" w:rsidRPr="00AC3585" w:rsidRDefault="00AC3585" w:rsidP="00F34C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Finansal desteklerden, teknoloji transferinden ve iklim uyum fonlarından yararlanma imkânı sağlar.</w:t>
      </w:r>
    </w:p>
    <w:p w:rsidR="00AC3585" w:rsidRPr="00AC3585" w:rsidRDefault="00AC3585" w:rsidP="00F34C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Yenilenebilir enerji yatırımlarının artırılması, enerji verimliliği, orman alanlarının genişletilmesi ve sanayide yeşil dönüşüm.</w:t>
      </w:r>
    </w:p>
    <w:p w:rsidR="00AC3585" w:rsidRPr="00AC3585" w:rsidRDefault="00AC3585" w:rsidP="00F34C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Fosil yakıt ve kömür kullanımının artırılması, karbon salınımını artırarak 2053 net sıfır </w:t>
      </w:r>
      <w:proofErr w:type="gramStart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emisyon</w:t>
      </w:r>
      <w:proofErr w:type="gramEnd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hedefine ulaşılmasını zorlaştırır/engeller.</w:t>
      </w:r>
    </w:p>
    <w:p w:rsidR="00AC3585" w:rsidRPr="00AC3585" w:rsidRDefault="00AC3585" w:rsidP="00F34C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13.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Doğrudan ve dolaylı su tüketimi faaliyetlere göre işaretlenir.</w:t>
      </w:r>
    </w:p>
    <w:p w:rsidR="00AC3585" w:rsidRPr="00AC3585" w:rsidRDefault="00AC3585" w:rsidP="00F34C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14.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Yeşil su (yağmur suyu), mavi su (yüzey/yeraltı suyu), gri su (kirliliği gidermek için gereken su) tanımları ve ekonomik faaliyet örnekleri yazılır.</w:t>
      </w:r>
    </w:p>
    <w:p w:rsidR="00AC3585" w:rsidRPr="00AC3585" w:rsidRDefault="00AC3585" w:rsidP="00F34C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15.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Su zenginliği veya fakirliği sadece toplam su varlığıyla değil, kişi başına düşen kullanılabilir su miktarı ve nüfusla ilgilidir.</w:t>
      </w:r>
    </w:p>
    <w:p w:rsidR="00AC3585" w:rsidRPr="00AC3585" w:rsidRDefault="00AC3585" w:rsidP="00F34C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16.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Türkiye'nin ana hidrolojik havzaları su stresi durumuna göre tabloya sınıflandırılır.</w:t>
      </w:r>
    </w:p>
    <w:p w:rsidR="00AC3585" w:rsidRPr="00AC3585" w:rsidRDefault="00AC3585" w:rsidP="00F34C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17.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Su transfer projelerinde kaynak havzanın durumu dikkate alınarak sürdürülebilirlik analizleri tabloya yazılır.</w:t>
      </w:r>
    </w:p>
    <w:p w:rsidR="00AC3585" w:rsidRPr="00AC3585" w:rsidRDefault="00AC3585" w:rsidP="00F34C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18.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Yararları: Enerji üretimi, sulama, taşkın kontrolü; Olumsuzlukları: Ekosistemin değişmesi, göç eden türlerin etkilenmesi ve tarım arazilerinin su altında kalması.</w:t>
      </w:r>
    </w:p>
    <w:p w:rsidR="00AC3585" w:rsidRPr="00AC3585" w:rsidRDefault="00AC3585" w:rsidP="00F34C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19.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Tarımda damlama sulama gibi basınçlı sistemlere geçilmeli, evsel alanda tasarruf sağlanmalı ve sanayide geri dönüştürülmüş su kullanılmalıdır.</w:t>
      </w:r>
    </w:p>
    <w:p w:rsidR="00AC3585" w:rsidRDefault="00AC3585" w:rsidP="00F34C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20-21. Sorular: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Kahramanmaraş'ın su bilançosu grafiğine göre su noksanı (kurak/sıcak aylar) ve su fazlası (yağışlı aylar) olan ayları tablolarda işaretlenir.</w:t>
      </w:r>
    </w:p>
    <w:p w:rsidR="00F42FE2" w:rsidRDefault="00F42FE2" w:rsidP="00F42FE2">
      <w:pPr>
        <w:pStyle w:val="ListeParagraf"/>
        <w:numPr>
          <w:ilvl w:val="0"/>
          <w:numId w:val="6"/>
        </w:numPr>
        <w:spacing w:after="0" w:line="240" w:lineRule="auto"/>
        <w:rPr>
          <w:b/>
        </w:rPr>
      </w:pPr>
      <w:hyperlink r:id="rId10" w:history="1">
        <w:r>
          <w:rPr>
            <w:rStyle w:val="Kpr"/>
            <w:b/>
          </w:rPr>
          <w:t>www.dersmateryalleri.com</w:t>
        </w:r>
      </w:hyperlink>
    </w:p>
    <w:p w:rsidR="00F42FE2" w:rsidRPr="00AC3585" w:rsidRDefault="00F42FE2" w:rsidP="00F42F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C3585" w:rsidRPr="00AC3585" w:rsidRDefault="00AC3585" w:rsidP="00F34C4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7. Ünite: Bölgeler, Ülkeler ve Küresel Bağlantılar</w:t>
      </w:r>
    </w:p>
    <w:p w:rsidR="00AC3585" w:rsidRPr="00AC3585" w:rsidRDefault="00AC3585" w:rsidP="00F34C4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1: Kuzey Afrika / İslam dünyası, 2: Balkanlar, 3: Orta Doğu, 4: Kafkasya, 5: Türkistan.</w:t>
      </w:r>
    </w:p>
    <w:p w:rsidR="00AC3585" w:rsidRPr="00AC3585" w:rsidRDefault="00AC3585" w:rsidP="00F34C4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Dış ticaret hacmi ve gelen turist sayılarında yıllar içinde düzenli bir artış yaşandığı tablodaki verilerden görülür.</w:t>
      </w:r>
    </w:p>
    <w:p w:rsidR="00AC3585" w:rsidRPr="00AC3585" w:rsidRDefault="00AC3585" w:rsidP="00F34C4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TİKA ve Yunus Emre Enstitüsü gibi kurumların yürüttüğü kültürel projeler, tarihi bağları güçlendirerek ekonomik ve ticari ilişkileri olumlu yönde tetiklemiştir.</w:t>
      </w:r>
    </w:p>
    <w:p w:rsidR="00AC3585" w:rsidRPr="00AC3585" w:rsidRDefault="00AC3585" w:rsidP="00F34C4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Kıyı ovalarındaki sıcak-nemli iklim tropikal ürünlerin (muz, ananas), iç kesimlerdeki ılıman iklim ise kahve ve sebze üretiminin gelişmesini sağlamıştır.</w:t>
      </w:r>
    </w:p>
    <w:p w:rsidR="00AC3585" w:rsidRPr="00AC3585" w:rsidRDefault="00AC3585" w:rsidP="00F34C4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Ülkeye yüksek ihracat geliri kazandırırken, çevre üzerinde ormansızlaşma ve toprak verimliliğinin azalması gibi olumsuz sonuçlar doğurmuştur.</w:t>
      </w:r>
    </w:p>
    <w:p w:rsidR="00AC3585" w:rsidRPr="00AC3585" w:rsidRDefault="00AC3585" w:rsidP="00F34C4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Uygun coğrafi koşullar ürün bazında tabloda işaretlenir.</w:t>
      </w:r>
    </w:p>
    <w:p w:rsidR="00AC3585" w:rsidRPr="00AC3585" w:rsidRDefault="00AC3585" w:rsidP="00F34C4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İklim değişikliğine bağlı kuraklık veya aşırı yağışlar tarımsal </w:t>
      </w:r>
      <w:proofErr w:type="gramStart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rekoltede</w:t>
      </w:r>
      <w:proofErr w:type="gramEnd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büyük düşüşlere ve ekonomik krizlere yol açabilir.</w:t>
      </w:r>
    </w:p>
    <w:p w:rsidR="00AC3585" w:rsidRPr="00AC3585" w:rsidRDefault="00AC3585" w:rsidP="00F34C4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Ormanların azalması ve kimyasal kirliliktir; çevre dostu tarım teknikleri ve su tasarruflu sulama sistemleriyle azaltılabilir.</w:t>
      </w:r>
    </w:p>
    <w:p w:rsidR="00AC3585" w:rsidRPr="00AC3585" w:rsidRDefault="00AC3585" w:rsidP="00F34C4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Sermaye birikimi, teknoloji düzeyi, nitelikli iş gücü, Ar-Ge yatırımları ve altyapı gelişmişliği.</w:t>
      </w:r>
    </w:p>
    <w:p w:rsidR="00AC3585" w:rsidRPr="00AC3585" w:rsidRDefault="00AC3585" w:rsidP="00F34C4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Gelişmiş ülkelerde yaşam standardı ve gelir düzeyi yüksekken, az gelişmiş ülkelerde yoksulluk ve temel hizmetlere erişim sorunları görülür.</w:t>
      </w:r>
    </w:p>
    <w:p w:rsidR="00AC3585" w:rsidRPr="00AC3585" w:rsidRDefault="00AC3585" w:rsidP="00F34C4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Türkiye otomotiv, savunma sanayisi ve beyaz eşya gibi alanlarda yüksek teknoloji üretimi ve organize sanayi bölgeleriyle gelişmiş ülke özellikleri göstermektedir.</w:t>
      </w:r>
    </w:p>
    <w:p w:rsidR="00AC3585" w:rsidRPr="00AC3585" w:rsidRDefault="00AC3585" w:rsidP="00F34C4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Eğitim kalitesi artırılmalı, teknolojiye ve eğitime yatırım yapılmalı, katma değeri yüksek üretim altyapısı kurulmalıdır.</w:t>
      </w:r>
    </w:p>
    <w:p w:rsidR="00AC3585" w:rsidRPr="00AC3585" w:rsidRDefault="00AC3585" w:rsidP="00F34C4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13.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Ülkelerin sahip oldukları yer altı enerji kaynakları (doğalgaz, petrol rezervleri) ve coğrafi konumları etkilidir.</w:t>
      </w:r>
    </w:p>
    <w:p w:rsidR="00AC3585" w:rsidRPr="00AC3585" w:rsidRDefault="00AC3585" w:rsidP="00F34C4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14.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Rusya ve Suudi Arabistan için fosil ve yenilenebilir elektrik üretim payları tablodan hesaplanarak yazılır.</w:t>
      </w:r>
    </w:p>
    <w:p w:rsidR="00AC3585" w:rsidRPr="00AC3585" w:rsidRDefault="00AC3585" w:rsidP="00F34C4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15.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Her iki ülkenin de zengin doğalgaz rezervlerine sahip olması, çevre dostu ve ekonomik bir yakıt olması.</w:t>
      </w:r>
    </w:p>
    <w:p w:rsidR="00AC3585" w:rsidRPr="00AC3585" w:rsidRDefault="00AC3585" w:rsidP="00F34C4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16.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Yenilenebilir enerji (güneş ve rüzgâr) yatırımlarını artırarak, yeşil hidrojen ve enerji verimliliği projeleri geliştirerek karbon </w:t>
      </w:r>
      <w:proofErr w:type="gramStart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emisyonlarını</w:t>
      </w:r>
      <w:proofErr w:type="gramEnd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azaltabilirler.</w:t>
      </w:r>
    </w:p>
    <w:p w:rsidR="00AC3585" w:rsidRPr="00AC3585" w:rsidRDefault="00AC3585" w:rsidP="00F34C4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17. Soru: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Verilen veriler doğrultusunda çizgi ve sütun grafiklerin </w:t>
      </w:r>
      <w:proofErr w:type="spellStart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>hazırlanabilirliği</w:t>
      </w:r>
      <w:proofErr w:type="spellEnd"/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"evet/hayır" şeklinde gerekçelendirilir.</w:t>
      </w:r>
    </w:p>
    <w:p w:rsidR="00AC3585" w:rsidRPr="00AC3585" w:rsidRDefault="00AC3585" w:rsidP="00F34C4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35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18-19. Sorular:</w:t>
      </w:r>
      <w:r w:rsidRPr="00AC35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Seçilen verilerle grafik görselleştirilir ve kullanım amaçları açıklanır.</w:t>
      </w:r>
    </w:p>
    <w:p w:rsidR="00F42FE2" w:rsidRDefault="00F42FE2" w:rsidP="00F42FE2">
      <w:pPr>
        <w:pStyle w:val="ListeParagraf"/>
        <w:numPr>
          <w:ilvl w:val="0"/>
          <w:numId w:val="7"/>
        </w:numPr>
        <w:spacing w:after="0" w:line="240" w:lineRule="auto"/>
        <w:rPr>
          <w:b/>
        </w:rPr>
      </w:pPr>
      <w:hyperlink r:id="rId11" w:history="1">
        <w:r>
          <w:rPr>
            <w:rStyle w:val="Kpr"/>
            <w:b/>
          </w:rPr>
          <w:t>www.dersmateryalleri.com</w:t>
        </w:r>
      </w:hyperlink>
    </w:p>
    <w:p w:rsidR="00D76059" w:rsidRDefault="00D76059" w:rsidP="00F34C41">
      <w:pPr>
        <w:spacing w:after="0" w:line="240" w:lineRule="auto"/>
      </w:pPr>
      <w:bookmarkStart w:id="0" w:name="_GoBack"/>
      <w:bookmarkEnd w:id="0"/>
    </w:p>
    <w:sectPr w:rsidR="00D76059" w:rsidSect="00666832">
      <w:pgSz w:w="11906" w:h="16838"/>
      <w:pgMar w:top="851" w:right="1133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B37D9"/>
    <w:multiLevelType w:val="multilevel"/>
    <w:tmpl w:val="886E6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906C7D"/>
    <w:multiLevelType w:val="multilevel"/>
    <w:tmpl w:val="9852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193224"/>
    <w:multiLevelType w:val="multilevel"/>
    <w:tmpl w:val="74C8B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7563C1"/>
    <w:multiLevelType w:val="multilevel"/>
    <w:tmpl w:val="528EA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C86694"/>
    <w:multiLevelType w:val="multilevel"/>
    <w:tmpl w:val="0FB87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78326C"/>
    <w:multiLevelType w:val="multilevel"/>
    <w:tmpl w:val="26C82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2F0F65"/>
    <w:multiLevelType w:val="multilevel"/>
    <w:tmpl w:val="ACD4B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C8F6E4E"/>
    <w:multiLevelType w:val="multilevel"/>
    <w:tmpl w:val="F8A6C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7"/>
  </w:num>
  <w:num w:numId="6">
    <w:abstractNumId w:val="5"/>
  </w:num>
  <w:num w:numId="7">
    <w:abstractNumId w:val="1"/>
  </w:num>
  <w:num w:numId="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585"/>
    <w:rsid w:val="005C0424"/>
    <w:rsid w:val="00666832"/>
    <w:rsid w:val="00AC3585"/>
    <w:rsid w:val="00D76059"/>
    <w:rsid w:val="00F34C41"/>
    <w:rsid w:val="00F42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48E3E5-A766-4001-A76F-541584ED3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F42FE2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F42FE2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0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49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rsmateryalleri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dersmateryalleri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rsmateryalleri.com" TargetMode="External"/><Relationship Id="rId11" Type="http://schemas.openxmlformats.org/officeDocument/2006/relationships/hyperlink" Target="http://www.dersmateryalleri.com" TargetMode="External"/><Relationship Id="rId5" Type="http://schemas.openxmlformats.org/officeDocument/2006/relationships/hyperlink" Target="http://www.dersmateryalleri.com" TargetMode="External"/><Relationship Id="rId10" Type="http://schemas.openxmlformats.org/officeDocument/2006/relationships/hyperlink" Target="http://www.dersmateryaller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ersmateryalleri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2779</Words>
  <Characters>15845</Characters>
  <Application>Microsoft Office Word</Application>
  <DocSecurity>0</DocSecurity>
  <Lines>132</Lines>
  <Paragraphs>37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18587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</cp:revision>
  <dcterms:created xsi:type="dcterms:W3CDTF">2026-10-07T17:23:00Z</dcterms:created>
  <dcterms:modified xsi:type="dcterms:W3CDTF">2026-10-10T12:06:00Z</dcterms:modified>
</cp:coreProperties>
</file>