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B76" w:rsidRPr="003E3488" w:rsidRDefault="003C3B76" w:rsidP="003E3488">
      <w:pPr>
        <w:pStyle w:val="Balk2"/>
        <w:spacing w:before="0" w:line="240" w:lineRule="auto"/>
        <w:rPr>
          <w:rFonts w:ascii="Times New Roman" w:hAnsi="Times New Roman" w:cs="Times New Roman"/>
          <w:b/>
          <w:color w:val="auto"/>
        </w:rPr>
      </w:pPr>
      <w:r w:rsidRPr="003E3488">
        <w:rPr>
          <w:rFonts w:ascii="Times New Roman" w:hAnsi="Times New Roman" w:cs="Times New Roman"/>
          <w:b/>
          <w:color w:val="auto"/>
        </w:rPr>
        <w:t>1. TEMA: ZİNDELİK VE FİZİKSEL AKTİVİTE</w:t>
      </w:r>
    </w:p>
    <w:p w:rsidR="003C3B76" w:rsidRPr="003E3488" w:rsidRDefault="003C3B76" w:rsidP="003E3488">
      <w:pPr>
        <w:pStyle w:val="Balk3"/>
        <w:spacing w:before="0" w:beforeAutospacing="0" w:after="0" w:afterAutospacing="0"/>
      </w:pPr>
      <w:r w:rsidRPr="003E3488">
        <w:t>Ölçme ve Değerlendirme Soruları ve Yanıtları (Sayfa 33)</w:t>
      </w:r>
    </w:p>
    <w:p w:rsidR="003C3B76" w:rsidRPr="003E3488" w:rsidRDefault="003C3B76" w:rsidP="003E3488">
      <w:pPr>
        <w:pStyle w:val="NormalWeb"/>
        <w:numPr>
          <w:ilvl w:val="0"/>
          <w:numId w:val="22"/>
        </w:numPr>
        <w:spacing w:before="0" w:beforeAutospacing="0" w:after="0" w:afterAutospacing="0"/>
      </w:pPr>
      <w:r w:rsidRPr="003E3488">
        <w:rPr>
          <w:b/>
          <w:bCs/>
        </w:rPr>
        <w:t>Sağlıklı beslenme ile fiziksel etkinlik arasındaki ilişkiyi açıklayınız.</w:t>
      </w:r>
    </w:p>
    <w:p w:rsidR="003C3B76" w:rsidRPr="003E3488" w:rsidRDefault="003C3B76" w:rsidP="003E3488">
      <w:pPr>
        <w:pStyle w:val="NormalWeb"/>
        <w:numPr>
          <w:ilvl w:val="1"/>
          <w:numId w:val="22"/>
        </w:numPr>
        <w:spacing w:before="0" w:beforeAutospacing="0" w:after="0" w:afterAutospacing="0"/>
      </w:pPr>
      <w:r w:rsidRPr="003E3488">
        <w:rPr>
          <w:b/>
          <w:bCs/>
        </w:rPr>
        <w:t>Yanıt:</w:t>
      </w:r>
      <w:r w:rsidRPr="003E3488">
        <w:t xml:space="preserve"> Sağlıklı beslenme, vücudun büyümesi, gelişmesi, dokuların onarılması ve günlük faaliyetlerin sürdürülebilmesi için gerekli besin ögelerini yeterli ve dengeli almaktır. Fiziksel etkinlik ise enerji harcamayı gerektiren bedensel hareketlerdir. Fiziksel etkinlik yapan bir bireyin enerji ve besin ögelerine duyduğu ihtiyaç artar. Düzenli fiziksel etkinlik, alınan besinlerin vücutta verimli bir şekilde kullanılmasını ve metabolizmanın dengeli çalışmasını sağlarken; doğru beslenme de fiziksel performansın, dayanıklılığın ve toparlanma (dinlenme) sürecinin en üst düzeyde gerçekleşmesini destekler.</w:t>
      </w:r>
    </w:p>
    <w:p w:rsidR="003C3B76" w:rsidRPr="003E3488" w:rsidRDefault="003C3B76" w:rsidP="003E3488">
      <w:pPr>
        <w:pStyle w:val="NormalWeb"/>
        <w:numPr>
          <w:ilvl w:val="0"/>
          <w:numId w:val="22"/>
        </w:numPr>
        <w:spacing w:before="0" w:beforeAutospacing="0" w:after="0" w:afterAutospacing="0"/>
      </w:pPr>
      <w:r w:rsidRPr="003E3488">
        <w:rPr>
          <w:b/>
          <w:bCs/>
        </w:rPr>
        <w:t>Statik denge ile dinamik denge arasındaki farkı açıklayınız.</w:t>
      </w:r>
    </w:p>
    <w:p w:rsidR="003C3B76" w:rsidRPr="003E3488" w:rsidRDefault="003C3B76" w:rsidP="003E3488">
      <w:pPr>
        <w:pStyle w:val="NormalWeb"/>
        <w:numPr>
          <w:ilvl w:val="1"/>
          <w:numId w:val="22"/>
        </w:numPr>
        <w:spacing w:before="0" w:beforeAutospacing="0" w:after="0" w:afterAutospacing="0"/>
      </w:pPr>
      <w:r w:rsidRPr="003E3488">
        <w:rPr>
          <w:b/>
          <w:bCs/>
        </w:rPr>
        <w:t>Yanıt:</w:t>
      </w:r>
    </w:p>
    <w:p w:rsidR="003C3B76" w:rsidRPr="003E3488" w:rsidRDefault="003C3B76" w:rsidP="003E3488">
      <w:pPr>
        <w:pStyle w:val="NormalWeb"/>
        <w:numPr>
          <w:ilvl w:val="2"/>
          <w:numId w:val="22"/>
        </w:numPr>
        <w:spacing w:before="0" w:beforeAutospacing="0" w:after="0" w:afterAutospacing="0"/>
      </w:pPr>
      <w:r w:rsidRPr="003E3488">
        <w:rPr>
          <w:b/>
          <w:bCs/>
        </w:rPr>
        <w:t>Statik Denge:</w:t>
      </w:r>
      <w:r w:rsidRPr="003E3488">
        <w:t xml:space="preserve"> Vücudun hareket hâlinde değilken, sabit bir duruş veya pozisyondayken ağırlık merkezini destek yüzeyi üzerinde koruma becerisidir (Örneğin; tek ayak üzerinde durmak).</w:t>
      </w:r>
    </w:p>
    <w:p w:rsidR="003C3B76" w:rsidRPr="003E3488" w:rsidRDefault="003C3B76" w:rsidP="003E3488">
      <w:pPr>
        <w:pStyle w:val="NormalWeb"/>
        <w:numPr>
          <w:ilvl w:val="2"/>
          <w:numId w:val="22"/>
        </w:numPr>
        <w:spacing w:before="0" w:beforeAutospacing="0" w:after="0" w:afterAutospacing="0"/>
      </w:pPr>
      <w:r w:rsidRPr="003E3488">
        <w:rPr>
          <w:b/>
          <w:bCs/>
        </w:rPr>
        <w:t>Dinamik Denge:</w:t>
      </w:r>
      <w:r w:rsidRPr="003E3488">
        <w:t xml:space="preserve"> Vücut hareket hâlindeyken (koşarken, yürürken, atlarken vb.) hareketin devamlılığı süresince dengenin bozulmadan sürdürülmesi ve ağırlık merkezinin kontrol edilmesidir (Örneğin; denge tahtasında yürümek).</w:t>
      </w:r>
    </w:p>
    <w:p w:rsidR="003C3B76" w:rsidRPr="003E3488" w:rsidRDefault="003C3B76" w:rsidP="003E3488">
      <w:pPr>
        <w:pStyle w:val="NormalWeb"/>
        <w:numPr>
          <w:ilvl w:val="0"/>
          <w:numId w:val="22"/>
        </w:numPr>
        <w:spacing w:before="0" w:beforeAutospacing="0" w:after="0" w:afterAutospacing="0"/>
      </w:pPr>
      <w:r w:rsidRPr="003E3488">
        <w:rPr>
          <w:b/>
          <w:bCs/>
        </w:rPr>
        <w:t>Evrendeki doğal ritmik hareketler nelerdir?</w:t>
      </w:r>
    </w:p>
    <w:p w:rsidR="003C3B76" w:rsidRPr="003E3488" w:rsidRDefault="003C3B76" w:rsidP="003E3488">
      <w:pPr>
        <w:pStyle w:val="NormalWeb"/>
        <w:numPr>
          <w:ilvl w:val="1"/>
          <w:numId w:val="22"/>
        </w:numPr>
        <w:spacing w:before="0" w:beforeAutospacing="0" w:after="0" w:afterAutospacing="0"/>
      </w:pPr>
      <w:r w:rsidRPr="003E3488">
        <w:rPr>
          <w:b/>
          <w:bCs/>
        </w:rPr>
        <w:t>Yanıt:</w:t>
      </w:r>
      <w:r w:rsidRPr="003E3488">
        <w:t xml:space="preserve"> Doğadaki periyodik ve düzenli tekrarlanan olaylar doğal ritmik hareketlere örnektir. Bunlar arasında Dünya'nın kendi etrafında dönmesi (gece-gündüz döngüsü), Güneş etrafında dönmesi (mevsimlerin oluşumu), kalbin ritmik atışı, deniz dalgalarının kıyıya düzenli vurması, mevsimsel değişimler ve gezegenlerin yörünge hareketleri yer alır.</w:t>
      </w:r>
    </w:p>
    <w:p w:rsidR="003C3B76" w:rsidRPr="003E3488" w:rsidRDefault="003C3B76" w:rsidP="003E3488">
      <w:pPr>
        <w:pStyle w:val="NormalWeb"/>
        <w:numPr>
          <w:ilvl w:val="0"/>
          <w:numId w:val="23"/>
        </w:numPr>
        <w:spacing w:before="0" w:beforeAutospacing="0" w:after="0" w:afterAutospacing="0"/>
      </w:pPr>
      <w:r w:rsidRPr="003E3488">
        <w:rPr>
          <w:b/>
          <w:bCs/>
        </w:rPr>
        <w:t>Sağlıklı beslenmede temel enerji kaynağı aşağıdakilerden hangisidir?</w:t>
      </w:r>
    </w:p>
    <w:p w:rsidR="003C3B76" w:rsidRPr="003E3488" w:rsidRDefault="003C3B76" w:rsidP="003E3488">
      <w:pPr>
        <w:pStyle w:val="NormalWeb"/>
        <w:numPr>
          <w:ilvl w:val="1"/>
          <w:numId w:val="23"/>
        </w:numPr>
        <w:spacing w:before="0" w:beforeAutospacing="0" w:after="0" w:afterAutospacing="0"/>
      </w:pPr>
      <w:r w:rsidRPr="003E3488">
        <w:rPr>
          <w:b/>
          <w:bCs/>
        </w:rPr>
        <w:t>Yanıt:</w:t>
      </w:r>
      <w:r w:rsidRPr="003E3488">
        <w:t xml:space="preserve"> </w:t>
      </w:r>
      <w:r w:rsidRPr="003E3488">
        <w:rPr>
          <w:b/>
          <w:bCs/>
        </w:rPr>
        <w:t>A</w:t>
      </w:r>
      <w:proofErr w:type="gramStart"/>
      <w:r w:rsidRPr="003E3488">
        <w:rPr>
          <w:b/>
          <w:bCs/>
        </w:rPr>
        <w:t>)</w:t>
      </w:r>
      <w:proofErr w:type="gramEnd"/>
      <w:r w:rsidRPr="003E3488">
        <w:rPr>
          <w:b/>
          <w:bCs/>
        </w:rPr>
        <w:t xml:space="preserve"> Karbonhidratlar</w:t>
      </w:r>
      <w:r w:rsidRPr="003E3488">
        <w:t xml:space="preserve"> </w:t>
      </w:r>
      <w:r w:rsidRPr="003E3488">
        <w:rPr>
          <w:i/>
          <w:iCs/>
        </w:rPr>
        <w:t>(Karbonhidratlar vücudun birincil ve en hızlı enerji kaynağıdır.)</w:t>
      </w:r>
      <w:r w:rsidRPr="003E3488">
        <w:t xml:space="preserve"> </w:t>
      </w:r>
    </w:p>
    <w:p w:rsidR="003C3B76" w:rsidRPr="003E3488" w:rsidRDefault="003C3B76" w:rsidP="003E3488">
      <w:pPr>
        <w:pStyle w:val="NormalWeb"/>
        <w:numPr>
          <w:ilvl w:val="0"/>
          <w:numId w:val="23"/>
        </w:numPr>
        <w:spacing w:before="0" w:beforeAutospacing="0" w:after="0" w:afterAutospacing="0"/>
      </w:pPr>
      <w:r w:rsidRPr="003E3488">
        <w:rPr>
          <w:b/>
          <w:bCs/>
        </w:rPr>
        <w:t>Dinamik denge aşağıdakilerden hangisini ifade eder?</w:t>
      </w:r>
    </w:p>
    <w:p w:rsidR="003C3B76" w:rsidRPr="003E3488" w:rsidRDefault="003C3B76" w:rsidP="003E3488">
      <w:pPr>
        <w:pStyle w:val="NormalWeb"/>
        <w:numPr>
          <w:ilvl w:val="1"/>
          <w:numId w:val="23"/>
        </w:numPr>
        <w:spacing w:before="0" w:beforeAutospacing="0" w:after="0" w:afterAutospacing="0"/>
      </w:pPr>
      <w:r w:rsidRPr="003E3488">
        <w:rPr>
          <w:b/>
          <w:bCs/>
        </w:rPr>
        <w:t>Yanıt:</w:t>
      </w:r>
      <w:r w:rsidRPr="003E3488">
        <w:t xml:space="preserve"> </w:t>
      </w:r>
      <w:r w:rsidRPr="003E3488">
        <w:rPr>
          <w:b/>
          <w:bCs/>
        </w:rPr>
        <w:t>A</w:t>
      </w:r>
      <w:proofErr w:type="gramStart"/>
      <w:r w:rsidRPr="003E3488">
        <w:rPr>
          <w:b/>
          <w:bCs/>
        </w:rPr>
        <w:t>)</w:t>
      </w:r>
      <w:proofErr w:type="gramEnd"/>
      <w:r w:rsidRPr="003E3488">
        <w:rPr>
          <w:b/>
          <w:bCs/>
        </w:rPr>
        <w:t xml:space="preserve"> Hareket hâlindeyken dengeyi sürdürme</w:t>
      </w:r>
    </w:p>
    <w:p w:rsidR="003C3B76" w:rsidRPr="003E3488" w:rsidRDefault="003C3B76" w:rsidP="003E3488">
      <w:pPr>
        <w:pStyle w:val="NormalWeb"/>
        <w:numPr>
          <w:ilvl w:val="0"/>
          <w:numId w:val="23"/>
        </w:numPr>
        <w:spacing w:before="0" w:beforeAutospacing="0" w:after="0" w:afterAutospacing="0"/>
      </w:pPr>
      <w:r w:rsidRPr="003E3488">
        <w:rPr>
          <w:b/>
          <w:bCs/>
        </w:rPr>
        <w:t>Aşağıdakilerden hangisi ritmik hareketlerin temel özelliklerinden biridir?</w:t>
      </w:r>
    </w:p>
    <w:p w:rsidR="003C3B76" w:rsidRPr="0058217D" w:rsidRDefault="003C3B76" w:rsidP="003E3488">
      <w:pPr>
        <w:pStyle w:val="NormalWeb"/>
        <w:numPr>
          <w:ilvl w:val="1"/>
          <w:numId w:val="23"/>
        </w:numPr>
        <w:spacing w:before="0" w:beforeAutospacing="0" w:after="0" w:afterAutospacing="0"/>
      </w:pPr>
      <w:r w:rsidRPr="003E3488">
        <w:rPr>
          <w:b/>
          <w:bCs/>
        </w:rPr>
        <w:t>Yanıt:</w:t>
      </w:r>
      <w:r w:rsidRPr="003E3488">
        <w:t xml:space="preserve"> </w:t>
      </w:r>
      <w:r w:rsidRPr="003E3488">
        <w:rPr>
          <w:b/>
          <w:bCs/>
        </w:rPr>
        <w:t>B</w:t>
      </w:r>
      <w:proofErr w:type="gramStart"/>
      <w:r w:rsidRPr="003E3488">
        <w:rPr>
          <w:b/>
          <w:bCs/>
        </w:rPr>
        <w:t>)</w:t>
      </w:r>
      <w:proofErr w:type="gramEnd"/>
      <w:r w:rsidRPr="003E3488">
        <w:rPr>
          <w:b/>
          <w:bCs/>
        </w:rPr>
        <w:t xml:space="preserve"> Belirli bir tempoya uygunluk</w:t>
      </w:r>
    </w:p>
    <w:p w:rsidR="0058217D" w:rsidRDefault="0058217D" w:rsidP="0058217D">
      <w:pPr>
        <w:pStyle w:val="ListeParagraf"/>
        <w:numPr>
          <w:ilvl w:val="0"/>
          <w:numId w:val="23"/>
        </w:numPr>
        <w:spacing w:after="0" w:line="240" w:lineRule="auto"/>
        <w:rPr>
          <w:b/>
        </w:rPr>
      </w:pPr>
      <w:hyperlink r:id="rId5" w:history="1">
        <w:r>
          <w:rPr>
            <w:rStyle w:val="Kpr"/>
            <w:b/>
          </w:rPr>
          <w:t>www.dersmateryalleri.com</w:t>
        </w:r>
      </w:hyperlink>
    </w:p>
    <w:p w:rsidR="0058217D" w:rsidRPr="003E3488" w:rsidRDefault="0058217D" w:rsidP="0058217D">
      <w:pPr>
        <w:pStyle w:val="NormalWeb"/>
        <w:spacing w:before="0" w:beforeAutospacing="0" w:after="0" w:afterAutospacing="0"/>
      </w:pPr>
    </w:p>
    <w:p w:rsidR="003C3B76" w:rsidRPr="003E3488" w:rsidRDefault="003C3B76" w:rsidP="003E3488">
      <w:pPr>
        <w:pStyle w:val="Balk2"/>
        <w:spacing w:before="0" w:line="240" w:lineRule="auto"/>
        <w:rPr>
          <w:rFonts w:ascii="Times New Roman" w:hAnsi="Times New Roman" w:cs="Times New Roman"/>
          <w:b/>
          <w:color w:val="auto"/>
        </w:rPr>
      </w:pPr>
      <w:r w:rsidRPr="003E3488">
        <w:rPr>
          <w:rFonts w:ascii="Times New Roman" w:hAnsi="Times New Roman" w:cs="Times New Roman"/>
          <w:b/>
          <w:color w:val="auto"/>
        </w:rPr>
        <w:t>3. TEMA: SPOR KÜLTÜRÜ</w:t>
      </w:r>
    </w:p>
    <w:p w:rsidR="003C3B76" w:rsidRPr="003E3488" w:rsidRDefault="003C3B76" w:rsidP="003E3488">
      <w:pPr>
        <w:pStyle w:val="Balk3"/>
        <w:spacing w:before="0" w:beforeAutospacing="0" w:after="0" w:afterAutospacing="0"/>
      </w:pPr>
      <w:r w:rsidRPr="003E3488">
        <w:t>Ölçme ve Değerlendirme Soruları ve Yanıtları (Sayfa 76)</w:t>
      </w:r>
    </w:p>
    <w:p w:rsidR="003C3B76" w:rsidRPr="003E3488" w:rsidRDefault="003C3B76" w:rsidP="003E3488">
      <w:pPr>
        <w:pStyle w:val="NormalWeb"/>
        <w:numPr>
          <w:ilvl w:val="0"/>
          <w:numId w:val="24"/>
        </w:numPr>
        <w:spacing w:before="0" w:beforeAutospacing="0" w:after="0" w:afterAutospacing="0"/>
      </w:pPr>
      <w:r w:rsidRPr="003E3488">
        <w:rPr>
          <w:b/>
          <w:bCs/>
        </w:rPr>
        <w:t>Adil oyun anlayışı nedir? Adil oyun anlayışına uygun davranışlara örnekler veriniz.</w:t>
      </w:r>
    </w:p>
    <w:p w:rsidR="003C3B76" w:rsidRPr="003E3488" w:rsidRDefault="003C3B76" w:rsidP="003E3488">
      <w:pPr>
        <w:pStyle w:val="NormalWeb"/>
        <w:numPr>
          <w:ilvl w:val="1"/>
          <w:numId w:val="24"/>
        </w:numPr>
        <w:spacing w:before="0" w:beforeAutospacing="0" w:after="0" w:afterAutospacing="0"/>
      </w:pPr>
      <w:r w:rsidRPr="003E3488">
        <w:rPr>
          <w:b/>
          <w:bCs/>
        </w:rPr>
        <w:t>Yanıt:</w:t>
      </w:r>
      <w:r w:rsidRPr="003E3488">
        <w:t xml:space="preserve"> </w:t>
      </w:r>
      <w:proofErr w:type="spellStart"/>
      <w:r w:rsidRPr="003E3488">
        <w:rPr>
          <w:b/>
          <w:bCs/>
        </w:rPr>
        <w:t>Fair</w:t>
      </w:r>
      <w:proofErr w:type="spellEnd"/>
      <w:r w:rsidRPr="003E3488">
        <w:rPr>
          <w:b/>
          <w:bCs/>
        </w:rPr>
        <w:t xml:space="preserve"> Play (Adil Oyun):</w:t>
      </w:r>
      <w:r w:rsidRPr="003E3488">
        <w:t xml:space="preserve"> Sporda dürüstlük, eşitlik, kurallara bağlılık, rakibe ve hakemlere saygı duyma, oyunun yazılı kurallarına olduğu kadar yazılı olmayan ruhuna da uygun mücadele etme ilkelerinin bütünüdür.</w:t>
      </w:r>
    </w:p>
    <w:p w:rsidR="003C3B76" w:rsidRPr="003E3488" w:rsidRDefault="003C3B76" w:rsidP="003E3488">
      <w:pPr>
        <w:pStyle w:val="NormalWeb"/>
        <w:numPr>
          <w:ilvl w:val="2"/>
          <w:numId w:val="24"/>
        </w:numPr>
        <w:spacing w:before="0" w:beforeAutospacing="0" w:after="0" w:afterAutospacing="0"/>
      </w:pPr>
      <w:r w:rsidRPr="003E3488">
        <w:rPr>
          <w:i/>
          <w:iCs/>
        </w:rPr>
        <w:t>Örnekler:</w:t>
      </w:r>
      <w:r w:rsidRPr="003E3488">
        <w:t xml:space="preserve"> Futbolda sakatlanan rakip oyuncu için topu taca atmak, hakemin görmediği bir temasta topun kendisinden çıktığını söylemek, maç sonunda rakibi tebrik etmek.</w:t>
      </w:r>
    </w:p>
    <w:p w:rsidR="003C3B76" w:rsidRPr="003E3488" w:rsidRDefault="003C3B76" w:rsidP="003E3488">
      <w:pPr>
        <w:pStyle w:val="NormalWeb"/>
        <w:numPr>
          <w:ilvl w:val="0"/>
          <w:numId w:val="24"/>
        </w:numPr>
        <w:spacing w:before="0" w:beforeAutospacing="0" w:after="0" w:afterAutospacing="0"/>
      </w:pPr>
      <w:r w:rsidRPr="003E3488">
        <w:rPr>
          <w:b/>
          <w:bCs/>
        </w:rPr>
        <w:t>Adil oyun anlayışının benimsenmesini sağlamak için kullanılabilecek yöntemler nelerdir?</w:t>
      </w:r>
    </w:p>
    <w:p w:rsidR="003C3B76" w:rsidRPr="003E3488" w:rsidRDefault="003C3B76" w:rsidP="003E3488">
      <w:pPr>
        <w:pStyle w:val="NormalWeb"/>
        <w:numPr>
          <w:ilvl w:val="1"/>
          <w:numId w:val="24"/>
        </w:numPr>
        <w:spacing w:before="0" w:beforeAutospacing="0" w:after="0" w:afterAutospacing="0"/>
      </w:pPr>
      <w:r w:rsidRPr="003E3488">
        <w:rPr>
          <w:b/>
          <w:bCs/>
        </w:rPr>
        <w:t>Yanıt:</w:t>
      </w:r>
      <w:r w:rsidRPr="003E3488">
        <w:t xml:space="preserve"> Okullarda ve kulüplerde spor eğitimine erken yaşlarda </w:t>
      </w:r>
      <w:proofErr w:type="spellStart"/>
      <w:r w:rsidRPr="003E3488">
        <w:t>fair</w:t>
      </w:r>
      <w:proofErr w:type="spellEnd"/>
      <w:r w:rsidRPr="003E3488">
        <w:t xml:space="preserve"> </w:t>
      </w:r>
      <w:proofErr w:type="spellStart"/>
      <w:r w:rsidRPr="003E3488">
        <w:t>play</w:t>
      </w:r>
      <w:proofErr w:type="spellEnd"/>
      <w:r w:rsidRPr="003E3488">
        <w:t xml:space="preserve"> ilkelerinin dâhil edilmesi, öğretmenlerin, </w:t>
      </w:r>
      <w:proofErr w:type="gramStart"/>
      <w:r w:rsidRPr="003E3488">
        <w:t>antrenörlerin</w:t>
      </w:r>
      <w:proofErr w:type="gramEnd"/>
      <w:r w:rsidRPr="003E3488">
        <w:t xml:space="preserve"> ve profesyonel sporcuların çocuklara rol model olması, centilmen davranışların ödüllendirilmesi (</w:t>
      </w:r>
      <w:proofErr w:type="spellStart"/>
      <w:r w:rsidRPr="003E3488">
        <w:t>Fair</w:t>
      </w:r>
      <w:proofErr w:type="spellEnd"/>
      <w:r w:rsidRPr="003E3488">
        <w:t xml:space="preserve"> Play ödülleri), kuralların tavizsiz ve adil uygulanması, taraftar ve izleyicilere yönelik bilinçlendirme çalışmaları yapılması.</w:t>
      </w:r>
    </w:p>
    <w:p w:rsidR="003C3B76" w:rsidRPr="003E3488" w:rsidRDefault="003C3B76" w:rsidP="003E3488">
      <w:pPr>
        <w:pStyle w:val="NormalWeb"/>
        <w:numPr>
          <w:ilvl w:val="0"/>
          <w:numId w:val="24"/>
        </w:numPr>
        <w:spacing w:before="0" w:beforeAutospacing="0" w:after="0" w:afterAutospacing="0"/>
      </w:pPr>
      <w:r w:rsidRPr="003E3488">
        <w:rPr>
          <w:b/>
          <w:bCs/>
        </w:rPr>
        <w:t xml:space="preserve">Cumhuriyet Öncesi </w:t>
      </w:r>
      <w:proofErr w:type="spellStart"/>
      <w:r w:rsidRPr="003E3488">
        <w:rPr>
          <w:b/>
          <w:bCs/>
        </w:rPr>
        <w:t>Dönem'de</w:t>
      </w:r>
      <w:proofErr w:type="spellEnd"/>
      <w:r w:rsidRPr="003E3488">
        <w:rPr>
          <w:b/>
          <w:bCs/>
        </w:rPr>
        <w:t xml:space="preserve"> spor politikalarına ilişkin gelişmeleri açıklayınız.</w:t>
      </w:r>
    </w:p>
    <w:p w:rsidR="003C3B76" w:rsidRPr="003E3488" w:rsidRDefault="003C3B76" w:rsidP="003E3488">
      <w:pPr>
        <w:pStyle w:val="NormalWeb"/>
        <w:numPr>
          <w:ilvl w:val="1"/>
          <w:numId w:val="24"/>
        </w:numPr>
        <w:spacing w:before="0" w:beforeAutospacing="0" w:after="0" w:afterAutospacing="0"/>
      </w:pPr>
      <w:r w:rsidRPr="003E3488">
        <w:rPr>
          <w:b/>
          <w:bCs/>
        </w:rPr>
        <w:t>Yanıt:</w:t>
      </w:r>
      <w:r w:rsidRPr="003E3488">
        <w:t xml:space="preserve"> Osmanlı İmparatorluğu döneminde modern anlamda merkezi bir devlet spor politikasından ziyade geleneksel sporlara (güreş, okçuluk, cirit vb.) önem verilmiştir. 19. yüzyılın sonlarında okullarda beden eğitimi dersleri müfredata girmeye başlamış, ilk özel </w:t>
      </w:r>
      <w:proofErr w:type="spellStart"/>
      <w:r w:rsidRPr="003E3488">
        <w:t>jimnastikhaneler</w:t>
      </w:r>
      <w:proofErr w:type="spellEnd"/>
      <w:r w:rsidRPr="003E3488">
        <w:t xml:space="preserve"> açılmış ve kulüplerin (Beşiktaş, Galatasaray, Fenerbahçe vb.) kurulmasıyla modern spor dalları (futbol vb.) yaygınlaşmıştır. Ayrıca 1908 yılında Türkiye Millî Olimpiyat Komitesi'nin (TMOK) temelleri atılmıştır.</w:t>
      </w:r>
    </w:p>
    <w:p w:rsidR="003C3B76" w:rsidRPr="003E3488" w:rsidRDefault="003C3B76" w:rsidP="003E3488">
      <w:pPr>
        <w:pStyle w:val="NormalWeb"/>
        <w:numPr>
          <w:ilvl w:val="0"/>
          <w:numId w:val="24"/>
        </w:numPr>
        <w:spacing w:before="0" w:beforeAutospacing="0" w:after="0" w:afterAutospacing="0"/>
      </w:pPr>
      <w:r w:rsidRPr="003E3488">
        <w:rPr>
          <w:b/>
          <w:bCs/>
        </w:rPr>
        <w:t xml:space="preserve">Gençlik ve Spor Bakanlığının </w:t>
      </w:r>
      <w:proofErr w:type="gramStart"/>
      <w:r w:rsidRPr="003E3488">
        <w:rPr>
          <w:b/>
          <w:bCs/>
        </w:rPr>
        <w:t>misyonunu</w:t>
      </w:r>
      <w:proofErr w:type="gramEnd"/>
      <w:r w:rsidRPr="003E3488">
        <w:rPr>
          <w:b/>
          <w:bCs/>
        </w:rPr>
        <w:t xml:space="preserve"> kısaca </w:t>
      </w:r>
      <w:proofErr w:type="spellStart"/>
      <w:r w:rsidRPr="003E3488">
        <w:rPr>
          <w:b/>
          <w:bCs/>
        </w:rPr>
        <w:t>açıklayiniz</w:t>
      </w:r>
      <w:proofErr w:type="spellEnd"/>
      <w:r w:rsidRPr="003E3488">
        <w:rPr>
          <w:b/>
          <w:bCs/>
        </w:rPr>
        <w:t>.</w:t>
      </w:r>
    </w:p>
    <w:p w:rsidR="003C3B76" w:rsidRPr="003E3488" w:rsidRDefault="003C3B76" w:rsidP="003E3488">
      <w:pPr>
        <w:pStyle w:val="NormalWeb"/>
        <w:numPr>
          <w:ilvl w:val="1"/>
          <w:numId w:val="24"/>
        </w:numPr>
        <w:spacing w:before="0" w:beforeAutospacing="0" w:after="0" w:afterAutospacing="0"/>
      </w:pPr>
      <w:r w:rsidRPr="003E3488">
        <w:rPr>
          <w:b/>
          <w:bCs/>
        </w:rPr>
        <w:lastRenderedPageBreak/>
        <w:t>Yanıt:</w:t>
      </w:r>
      <w:r w:rsidRPr="003E3488">
        <w:t xml:space="preserve"> Gençlerin kişisel ve sosyal gelişimlerini destekleyecek politikalar üretmek; spor kültürünü toplumun tüm kesimlerine yaymak, lisanslı ve başarılı sporcular yetiştirmek, ulusal ve uluslararası spor organizasyonlarını düzenlemek ve gençlerin potansiyellerini gerçekleştirebilecekleri imkânlar sunmaktır.</w:t>
      </w:r>
    </w:p>
    <w:p w:rsidR="003C3B76" w:rsidRPr="003E3488" w:rsidRDefault="003C3B76" w:rsidP="003E3488">
      <w:pPr>
        <w:pStyle w:val="NormalWeb"/>
        <w:numPr>
          <w:ilvl w:val="0"/>
          <w:numId w:val="25"/>
        </w:numPr>
        <w:spacing w:before="0" w:beforeAutospacing="0" w:after="0" w:afterAutospacing="0"/>
      </w:pPr>
      <w:r w:rsidRPr="003E3488">
        <w:rPr>
          <w:b/>
          <w:bCs/>
        </w:rPr>
        <w:t>Aşağıdakilerden hangisi adil oyun anlayışına uygun hareketlerden değildir?</w:t>
      </w:r>
    </w:p>
    <w:p w:rsidR="003C3B76" w:rsidRPr="003E3488" w:rsidRDefault="003C3B76" w:rsidP="003E3488">
      <w:pPr>
        <w:pStyle w:val="NormalWeb"/>
        <w:numPr>
          <w:ilvl w:val="1"/>
          <w:numId w:val="25"/>
        </w:numPr>
        <w:spacing w:before="0" w:beforeAutospacing="0" w:after="0" w:afterAutospacing="0"/>
      </w:pPr>
      <w:r w:rsidRPr="003E3488">
        <w:rPr>
          <w:b/>
          <w:bCs/>
        </w:rPr>
        <w:t>Yanıt:</w:t>
      </w:r>
      <w:r w:rsidRPr="003E3488">
        <w:t xml:space="preserve"> </w:t>
      </w:r>
      <w:r w:rsidRPr="003E3488">
        <w:rPr>
          <w:b/>
          <w:bCs/>
        </w:rPr>
        <w:t>E</w:t>
      </w:r>
      <w:proofErr w:type="gramStart"/>
      <w:r w:rsidRPr="003E3488">
        <w:rPr>
          <w:b/>
          <w:bCs/>
        </w:rPr>
        <w:t>)</w:t>
      </w:r>
      <w:proofErr w:type="gramEnd"/>
      <w:r w:rsidRPr="003E3488">
        <w:rPr>
          <w:b/>
          <w:bCs/>
        </w:rPr>
        <w:t xml:space="preserve"> Rakibi kışkırtmak</w:t>
      </w:r>
      <w:r w:rsidRPr="003E3488">
        <w:t xml:space="preserve"> </w:t>
      </w:r>
      <w:r w:rsidRPr="003E3488">
        <w:rPr>
          <w:i/>
          <w:iCs/>
        </w:rPr>
        <w:t xml:space="preserve">(Rakibi kışkırtmak </w:t>
      </w:r>
      <w:proofErr w:type="spellStart"/>
      <w:r w:rsidRPr="003E3488">
        <w:rPr>
          <w:i/>
          <w:iCs/>
        </w:rPr>
        <w:t>fair</w:t>
      </w:r>
      <w:proofErr w:type="spellEnd"/>
      <w:r w:rsidRPr="003E3488">
        <w:rPr>
          <w:i/>
          <w:iCs/>
        </w:rPr>
        <w:t xml:space="preserve"> </w:t>
      </w:r>
      <w:proofErr w:type="spellStart"/>
      <w:r w:rsidRPr="003E3488">
        <w:rPr>
          <w:i/>
          <w:iCs/>
        </w:rPr>
        <w:t>play</w:t>
      </w:r>
      <w:proofErr w:type="spellEnd"/>
      <w:r w:rsidRPr="003E3488">
        <w:rPr>
          <w:i/>
          <w:iCs/>
        </w:rPr>
        <w:t xml:space="preserve"> ruhuna ve spor ahlakına aykırıdır.)</w:t>
      </w:r>
      <w:r w:rsidRPr="003E3488">
        <w:t xml:space="preserve"> </w:t>
      </w:r>
    </w:p>
    <w:p w:rsidR="003C3B76" w:rsidRPr="003E3488" w:rsidRDefault="003C3B76" w:rsidP="003E3488">
      <w:pPr>
        <w:pStyle w:val="NormalWeb"/>
        <w:numPr>
          <w:ilvl w:val="0"/>
          <w:numId w:val="25"/>
        </w:numPr>
        <w:spacing w:before="0" w:beforeAutospacing="0" w:after="0" w:afterAutospacing="0"/>
      </w:pPr>
      <w:r w:rsidRPr="003E3488">
        <w:rPr>
          <w:b/>
          <w:bCs/>
        </w:rPr>
        <w:t>Millî spor politikamızın tarihine baktığımızda aşağıdaki dönemlerden hangisi yanlıştır?</w:t>
      </w:r>
    </w:p>
    <w:p w:rsidR="0058217D" w:rsidRDefault="003C3B76" w:rsidP="0058217D">
      <w:pPr>
        <w:pStyle w:val="ListeParagraf"/>
        <w:numPr>
          <w:ilvl w:val="0"/>
          <w:numId w:val="26"/>
        </w:numPr>
        <w:spacing w:after="0" w:line="240" w:lineRule="auto"/>
        <w:rPr>
          <w:b/>
        </w:rPr>
      </w:pPr>
      <w:r w:rsidRPr="003E3488">
        <w:rPr>
          <w:b/>
          <w:bCs/>
        </w:rPr>
        <w:t>Yanıt:</w:t>
      </w:r>
      <w:r w:rsidRPr="003E3488">
        <w:t xml:space="preserve"> </w:t>
      </w:r>
      <w:r w:rsidRPr="003E3488">
        <w:rPr>
          <w:b/>
          <w:bCs/>
        </w:rPr>
        <w:t>E</w:t>
      </w:r>
      <w:proofErr w:type="gramStart"/>
      <w:r w:rsidRPr="003E3488">
        <w:rPr>
          <w:b/>
          <w:bCs/>
        </w:rPr>
        <w:t>)</w:t>
      </w:r>
      <w:proofErr w:type="gramEnd"/>
      <w:r w:rsidRPr="003E3488">
        <w:rPr>
          <w:b/>
          <w:bCs/>
        </w:rPr>
        <w:t xml:space="preserve"> Türk Sporu Yükseliş Dönemi</w:t>
      </w:r>
      <w:r w:rsidRPr="003E3488">
        <w:t xml:space="preserve"> </w:t>
      </w:r>
      <w:r w:rsidRPr="003E3488">
        <w:rPr>
          <w:i/>
          <w:iCs/>
        </w:rPr>
        <w:t>(Türk spor tarihi sınıflandırmalarında bu isimde resmi bir dönem kategorisi bulunmamaktadır.)</w:t>
      </w:r>
      <w:r w:rsidR="0058217D">
        <w:rPr>
          <w:i/>
          <w:iCs/>
        </w:rPr>
        <w:br/>
      </w:r>
      <w:r w:rsidR="0058217D">
        <w:rPr>
          <w:i/>
          <w:iCs/>
        </w:rPr>
        <w:br/>
      </w:r>
      <w:hyperlink r:id="rId6" w:history="1">
        <w:r w:rsidR="0058217D">
          <w:rPr>
            <w:rStyle w:val="Kpr"/>
            <w:b/>
          </w:rPr>
          <w:t>www.dersmateryalleri.com</w:t>
        </w:r>
      </w:hyperlink>
    </w:p>
    <w:p w:rsidR="003553B2" w:rsidRPr="003E3488" w:rsidRDefault="003553B2" w:rsidP="0058217D">
      <w:pPr>
        <w:pStyle w:val="NormalWeb"/>
        <w:spacing w:before="0" w:beforeAutospacing="0" w:after="0" w:afterAutospacing="0"/>
        <w:ind w:left="1440"/>
      </w:pPr>
      <w:bookmarkStart w:id="0" w:name="_GoBack"/>
      <w:bookmarkEnd w:id="0"/>
    </w:p>
    <w:sectPr w:rsidR="003553B2" w:rsidRPr="003E3488" w:rsidSect="00C00CFC">
      <w:pgSz w:w="11906" w:h="16838"/>
      <w:pgMar w:top="851" w:right="707"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11484"/>
    <w:multiLevelType w:val="multilevel"/>
    <w:tmpl w:val="9A3A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D0CCA"/>
    <w:multiLevelType w:val="hybridMultilevel"/>
    <w:tmpl w:val="AE0694B8"/>
    <w:lvl w:ilvl="0" w:tplc="F24AA7AA">
      <w:start w:val="1"/>
      <w:numFmt w:val="bullet"/>
      <w:lvlText w:val=""/>
      <w:lvlJc w:val="left"/>
      <w:pPr>
        <w:tabs>
          <w:tab w:val="num" w:pos="720"/>
        </w:tabs>
        <w:ind w:left="720" w:hanging="360"/>
      </w:pPr>
      <w:rPr>
        <w:rFonts w:ascii="Symbol" w:hAnsi="Symbol" w:hint="default"/>
        <w:sz w:val="20"/>
      </w:rPr>
    </w:lvl>
    <w:lvl w:ilvl="1" w:tplc="AE9C3BE8">
      <w:start w:val="1"/>
      <w:numFmt w:val="decimal"/>
      <w:lvlText w:val="%2."/>
      <w:lvlJc w:val="left"/>
      <w:pPr>
        <w:tabs>
          <w:tab w:val="num" w:pos="1440"/>
        </w:tabs>
        <w:ind w:left="1440" w:hanging="360"/>
      </w:pPr>
    </w:lvl>
    <w:lvl w:ilvl="2" w:tplc="9E8CE452" w:tentative="1">
      <w:start w:val="1"/>
      <w:numFmt w:val="bullet"/>
      <w:lvlText w:val=""/>
      <w:lvlJc w:val="left"/>
      <w:pPr>
        <w:tabs>
          <w:tab w:val="num" w:pos="2160"/>
        </w:tabs>
        <w:ind w:left="2160" w:hanging="360"/>
      </w:pPr>
      <w:rPr>
        <w:rFonts w:ascii="Wingdings" w:hAnsi="Wingdings" w:hint="default"/>
        <w:sz w:val="20"/>
      </w:rPr>
    </w:lvl>
    <w:lvl w:ilvl="3" w:tplc="C5000B34" w:tentative="1">
      <w:start w:val="1"/>
      <w:numFmt w:val="bullet"/>
      <w:lvlText w:val=""/>
      <w:lvlJc w:val="left"/>
      <w:pPr>
        <w:tabs>
          <w:tab w:val="num" w:pos="2880"/>
        </w:tabs>
        <w:ind w:left="2880" w:hanging="360"/>
      </w:pPr>
      <w:rPr>
        <w:rFonts w:ascii="Wingdings" w:hAnsi="Wingdings" w:hint="default"/>
        <w:sz w:val="20"/>
      </w:rPr>
    </w:lvl>
    <w:lvl w:ilvl="4" w:tplc="42CE50CE" w:tentative="1">
      <w:start w:val="1"/>
      <w:numFmt w:val="bullet"/>
      <w:lvlText w:val=""/>
      <w:lvlJc w:val="left"/>
      <w:pPr>
        <w:tabs>
          <w:tab w:val="num" w:pos="3600"/>
        </w:tabs>
        <w:ind w:left="3600" w:hanging="360"/>
      </w:pPr>
      <w:rPr>
        <w:rFonts w:ascii="Wingdings" w:hAnsi="Wingdings" w:hint="default"/>
        <w:sz w:val="20"/>
      </w:rPr>
    </w:lvl>
    <w:lvl w:ilvl="5" w:tplc="883629CC" w:tentative="1">
      <w:start w:val="1"/>
      <w:numFmt w:val="bullet"/>
      <w:lvlText w:val=""/>
      <w:lvlJc w:val="left"/>
      <w:pPr>
        <w:tabs>
          <w:tab w:val="num" w:pos="4320"/>
        </w:tabs>
        <w:ind w:left="4320" w:hanging="360"/>
      </w:pPr>
      <w:rPr>
        <w:rFonts w:ascii="Wingdings" w:hAnsi="Wingdings" w:hint="default"/>
        <w:sz w:val="20"/>
      </w:rPr>
    </w:lvl>
    <w:lvl w:ilvl="6" w:tplc="CC36A92A" w:tentative="1">
      <w:start w:val="1"/>
      <w:numFmt w:val="bullet"/>
      <w:lvlText w:val=""/>
      <w:lvlJc w:val="left"/>
      <w:pPr>
        <w:tabs>
          <w:tab w:val="num" w:pos="5040"/>
        </w:tabs>
        <w:ind w:left="5040" w:hanging="360"/>
      </w:pPr>
      <w:rPr>
        <w:rFonts w:ascii="Wingdings" w:hAnsi="Wingdings" w:hint="default"/>
        <w:sz w:val="20"/>
      </w:rPr>
    </w:lvl>
    <w:lvl w:ilvl="7" w:tplc="24960A06" w:tentative="1">
      <w:start w:val="1"/>
      <w:numFmt w:val="bullet"/>
      <w:lvlText w:val=""/>
      <w:lvlJc w:val="left"/>
      <w:pPr>
        <w:tabs>
          <w:tab w:val="num" w:pos="5760"/>
        </w:tabs>
        <w:ind w:left="5760" w:hanging="360"/>
      </w:pPr>
      <w:rPr>
        <w:rFonts w:ascii="Wingdings" w:hAnsi="Wingdings" w:hint="default"/>
        <w:sz w:val="20"/>
      </w:rPr>
    </w:lvl>
    <w:lvl w:ilvl="8" w:tplc="EE168752" w:tentative="1">
      <w:start w:val="1"/>
      <w:numFmt w:val="bullet"/>
      <w:lvlText w:val=""/>
      <w:lvlJc w:val="left"/>
      <w:pPr>
        <w:tabs>
          <w:tab w:val="num" w:pos="6480"/>
        </w:tabs>
        <w:ind w:left="6480" w:hanging="360"/>
      </w:pPr>
      <w:rPr>
        <w:rFonts w:ascii="Wingdings" w:hAnsi="Wingdings" w:hint="default"/>
        <w:sz w:val="20"/>
      </w:rPr>
    </w:lvl>
  </w:abstractNum>
  <w:abstractNum w:abstractNumId="2">
    <w:nsid w:val="0C3871FC"/>
    <w:multiLevelType w:val="multilevel"/>
    <w:tmpl w:val="54688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7F7026"/>
    <w:multiLevelType w:val="multilevel"/>
    <w:tmpl w:val="52B0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3466B9"/>
    <w:multiLevelType w:val="multilevel"/>
    <w:tmpl w:val="1FAA34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586EDC"/>
    <w:multiLevelType w:val="multilevel"/>
    <w:tmpl w:val="5E681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BF7F17"/>
    <w:multiLevelType w:val="multilevel"/>
    <w:tmpl w:val="BFA6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6D467B"/>
    <w:multiLevelType w:val="multilevel"/>
    <w:tmpl w:val="1E86816A"/>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E93679F"/>
    <w:multiLevelType w:val="multilevel"/>
    <w:tmpl w:val="32DA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202339"/>
    <w:multiLevelType w:val="multilevel"/>
    <w:tmpl w:val="008E83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7563C1"/>
    <w:multiLevelType w:val="multilevel"/>
    <w:tmpl w:val="528EA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0F7D3E"/>
    <w:multiLevelType w:val="multilevel"/>
    <w:tmpl w:val="106C6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2258DC"/>
    <w:multiLevelType w:val="multilevel"/>
    <w:tmpl w:val="7C08A508"/>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0AE114C"/>
    <w:multiLevelType w:val="multilevel"/>
    <w:tmpl w:val="89CC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113CEC"/>
    <w:multiLevelType w:val="multilevel"/>
    <w:tmpl w:val="C2A4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D7B2EAD"/>
    <w:multiLevelType w:val="multilevel"/>
    <w:tmpl w:val="A9A223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D456C1"/>
    <w:multiLevelType w:val="multilevel"/>
    <w:tmpl w:val="CB4EE9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6D779A"/>
    <w:multiLevelType w:val="multilevel"/>
    <w:tmpl w:val="61A2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385A57"/>
    <w:multiLevelType w:val="multilevel"/>
    <w:tmpl w:val="0E1A77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5739D9"/>
    <w:multiLevelType w:val="multilevel"/>
    <w:tmpl w:val="12A6C9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B54AF2"/>
    <w:multiLevelType w:val="multilevel"/>
    <w:tmpl w:val="E5AA6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C86C23"/>
    <w:multiLevelType w:val="multilevel"/>
    <w:tmpl w:val="797859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7F83BF0"/>
    <w:multiLevelType w:val="multilevel"/>
    <w:tmpl w:val="42866A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A5091D"/>
    <w:multiLevelType w:val="hybridMultilevel"/>
    <w:tmpl w:val="7F92A7E8"/>
    <w:lvl w:ilvl="0" w:tplc="FC640EB4">
      <w:start w:val="1"/>
      <w:numFmt w:val="bullet"/>
      <w:lvlText w:val=""/>
      <w:lvlJc w:val="left"/>
      <w:pPr>
        <w:tabs>
          <w:tab w:val="num" w:pos="720"/>
        </w:tabs>
        <w:ind w:left="720" w:hanging="360"/>
      </w:pPr>
      <w:rPr>
        <w:rFonts w:ascii="Symbol" w:hAnsi="Symbol" w:hint="default"/>
        <w:sz w:val="20"/>
      </w:rPr>
    </w:lvl>
    <w:lvl w:ilvl="1" w:tplc="50C89598">
      <w:start w:val="1"/>
      <w:numFmt w:val="decimal"/>
      <w:lvlText w:val="%2."/>
      <w:lvlJc w:val="left"/>
      <w:pPr>
        <w:tabs>
          <w:tab w:val="num" w:pos="1440"/>
        </w:tabs>
        <w:ind w:left="1440" w:hanging="360"/>
      </w:pPr>
    </w:lvl>
    <w:lvl w:ilvl="2" w:tplc="7268A1EA" w:tentative="1">
      <w:start w:val="1"/>
      <w:numFmt w:val="bullet"/>
      <w:lvlText w:val=""/>
      <w:lvlJc w:val="left"/>
      <w:pPr>
        <w:tabs>
          <w:tab w:val="num" w:pos="2160"/>
        </w:tabs>
        <w:ind w:left="2160" w:hanging="360"/>
      </w:pPr>
      <w:rPr>
        <w:rFonts w:ascii="Wingdings" w:hAnsi="Wingdings" w:hint="default"/>
        <w:sz w:val="20"/>
      </w:rPr>
    </w:lvl>
    <w:lvl w:ilvl="3" w:tplc="3AA2C920" w:tentative="1">
      <w:start w:val="1"/>
      <w:numFmt w:val="bullet"/>
      <w:lvlText w:val=""/>
      <w:lvlJc w:val="left"/>
      <w:pPr>
        <w:tabs>
          <w:tab w:val="num" w:pos="2880"/>
        </w:tabs>
        <w:ind w:left="2880" w:hanging="360"/>
      </w:pPr>
      <w:rPr>
        <w:rFonts w:ascii="Wingdings" w:hAnsi="Wingdings" w:hint="default"/>
        <w:sz w:val="20"/>
      </w:rPr>
    </w:lvl>
    <w:lvl w:ilvl="4" w:tplc="65063544" w:tentative="1">
      <w:start w:val="1"/>
      <w:numFmt w:val="bullet"/>
      <w:lvlText w:val=""/>
      <w:lvlJc w:val="left"/>
      <w:pPr>
        <w:tabs>
          <w:tab w:val="num" w:pos="3600"/>
        </w:tabs>
        <w:ind w:left="3600" w:hanging="360"/>
      </w:pPr>
      <w:rPr>
        <w:rFonts w:ascii="Wingdings" w:hAnsi="Wingdings" w:hint="default"/>
        <w:sz w:val="20"/>
      </w:rPr>
    </w:lvl>
    <w:lvl w:ilvl="5" w:tplc="BBC2ADD0" w:tentative="1">
      <w:start w:val="1"/>
      <w:numFmt w:val="bullet"/>
      <w:lvlText w:val=""/>
      <w:lvlJc w:val="left"/>
      <w:pPr>
        <w:tabs>
          <w:tab w:val="num" w:pos="4320"/>
        </w:tabs>
        <w:ind w:left="4320" w:hanging="360"/>
      </w:pPr>
      <w:rPr>
        <w:rFonts w:ascii="Wingdings" w:hAnsi="Wingdings" w:hint="default"/>
        <w:sz w:val="20"/>
      </w:rPr>
    </w:lvl>
    <w:lvl w:ilvl="6" w:tplc="9B66359E" w:tentative="1">
      <w:start w:val="1"/>
      <w:numFmt w:val="bullet"/>
      <w:lvlText w:val=""/>
      <w:lvlJc w:val="left"/>
      <w:pPr>
        <w:tabs>
          <w:tab w:val="num" w:pos="5040"/>
        </w:tabs>
        <w:ind w:left="5040" w:hanging="360"/>
      </w:pPr>
      <w:rPr>
        <w:rFonts w:ascii="Wingdings" w:hAnsi="Wingdings" w:hint="default"/>
        <w:sz w:val="20"/>
      </w:rPr>
    </w:lvl>
    <w:lvl w:ilvl="7" w:tplc="388E09E8" w:tentative="1">
      <w:start w:val="1"/>
      <w:numFmt w:val="bullet"/>
      <w:lvlText w:val=""/>
      <w:lvlJc w:val="left"/>
      <w:pPr>
        <w:tabs>
          <w:tab w:val="num" w:pos="5760"/>
        </w:tabs>
        <w:ind w:left="5760" w:hanging="360"/>
      </w:pPr>
      <w:rPr>
        <w:rFonts w:ascii="Wingdings" w:hAnsi="Wingdings" w:hint="default"/>
        <w:sz w:val="20"/>
      </w:rPr>
    </w:lvl>
    <w:lvl w:ilvl="8" w:tplc="7D6064FA"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0"/>
    <w:lvlOverride w:ilvl="2">
      <w:startOverride w:val="1"/>
    </w:lvlOverride>
  </w:num>
  <w:num w:numId="3">
    <w:abstractNumId w:val="21"/>
  </w:num>
  <w:num w:numId="4">
    <w:abstractNumId w:val="4"/>
  </w:num>
  <w:num w:numId="5">
    <w:abstractNumId w:val="19"/>
  </w:num>
  <w:num w:numId="6">
    <w:abstractNumId w:val="16"/>
  </w:num>
  <w:num w:numId="7">
    <w:abstractNumId w:val="11"/>
  </w:num>
  <w:num w:numId="8">
    <w:abstractNumId w:val="23"/>
  </w:num>
  <w:num w:numId="9">
    <w:abstractNumId w:val="5"/>
  </w:num>
  <w:num w:numId="10">
    <w:abstractNumId w:val="1"/>
  </w:num>
  <w:num w:numId="11">
    <w:abstractNumId w:val="18"/>
  </w:num>
  <w:num w:numId="12">
    <w:abstractNumId w:val="6"/>
  </w:num>
  <w:num w:numId="13">
    <w:abstractNumId w:val="17"/>
  </w:num>
  <w:num w:numId="14">
    <w:abstractNumId w:val="14"/>
  </w:num>
  <w:num w:numId="15">
    <w:abstractNumId w:val="10"/>
  </w:num>
  <w:num w:numId="16">
    <w:abstractNumId w:val="3"/>
  </w:num>
  <w:num w:numId="17">
    <w:abstractNumId w:val="8"/>
  </w:num>
  <w:num w:numId="18">
    <w:abstractNumId w:val="13"/>
  </w:num>
  <w:num w:numId="19">
    <w:abstractNumId w:val="0"/>
  </w:num>
  <w:num w:numId="20">
    <w:abstractNumId w:val="9"/>
  </w:num>
  <w:num w:numId="21">
    <w:abstractNumId w:val="15"/>
  </w:num>
  <w:num w:numId="22">
    <w:abstractNumId w:val="22"/>
  </w:num>
  <w:num w:numId="23">
    <w:abstractNumId w:val="7"/>
  </w:num>
  <w:num w:numId="24">
    <w:abstractNumId w:val="2"/>
  </w:num>
  <w:num w:numId="25">
    <w:abstractNumId w:val="12"/>
  </w:num>
  <w:num w:numId="26">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4F6"/>
    <w:rsid w:val="003274F6"/>
    <w:rsid w:val="003553B2"/>
    <w:rsid w:val="003C3B76"/>
    <w:rsid w:val="003E3488"/>
    <w:rsid w:val="005033F1"/>
    <w:rsid w:val="0058217D"/>
    <w:rsid w:val="006732DB"/>
    <w:rsid w:val="009935CA"/>
    <w:rsid w:val="00C00C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95FA5-A161-427A-ADAF-9AAF0439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9"/>
    <w:semiHidden/>
    <w:unhideWhenUsed/>
    <w:qFormat/>
    <w:rsid w:val="003C3B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9935CA"/>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3C3B7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9935CA"/>
    <w:rPr>
      <w:rFonts w:ascii="Times New Roman" w:eastAsia="Times New Roman" w:hAnsi="Times New Roman" w:cs="Times New Roman"/>
      <w:b/>
      <w:bCs/>
      <w:sz w:val="27"/>
      <w:szCs w:val="27"/>
      <w:lang w:eastAsia="tr-TR"/>
    </w:rPr>
  </w:style>
  <w:style w:type="paragraph" w:styleId="NormalWeb">
    <w:name w:val="Normal (Web)"/>
    <w:basedOn w:val="Normal"/>
    <w:uiPriority w:val="99"/>
    <w:unhideWhenUsed/>
    <w:rsid w:val="009935C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ource-title">
    <w:name w:val="source-title"/>
    <w:basedOn w:val="VarsaylanParagrafYazTipi"/>
    <w:rsid w:val="009935CA"/>
  </w:style>
  <w:style w:type="character" w:customStyle="1" w:styleId="source-count">
    <w:name w:val="source-count"/>
    <w:basedOn w:val="VarsaylanParagrafYazTipi"/>
    <w:rsid w:val="009935CA"/>
  </w:style>
  <w:style w:type="character" w:customStyle="1" w:styleId="Balk2Char">
    <w:name w:val="Başlık 2 Char"/>
    <w:basedOn w:val="VarsaylanParagrafYazTipi"/>
    <w:link w:val="Balk2"/>
    <w:uiPriority w:val="9"/>
    <w:semiHidden/>
    <w:rsid w:val="003C3B76"/>
    <w:rPr>
      <w:rFonts w:asciiTheme="majorHAnsi" w:eastAsiaTheme="majorEastAsia" w:hAnsiTheme="majorHAnsi" w:cstheme="majorBidi"/>
      <w:color w:val="2E74B5" w:themeColor="accent1" w:themeShade="BF"/>
      <w:sz w:val="26"/>
      <w:szCs w:val="26"/>
    </w:rPr>
  </w:style>
  <w:style w:type="character" w:customStyle="1" w:styleId="Balk4Char">
    <w:name w:val="Başlık 4 Char"/>
    <w:basedOn w:val="VarsaylanParagrafYazTipi"/>
    <w:link w:val="Balk4"/>
    <w:uiPriority w:val="9"/>
    <w:semiHidden/>
    <w:rsid w:val="003C3B76"/>
    <w:rPr>
      <w:rFonts w:asciiTheme="majorHAnsi" w:eastAsiaTheme="majorEastAsia" w:hAnsiTheme="majorHAnsi" w:cstheme="majorBidi"/>
      <w:i/>
      <w:iCs/>
      <w:color w:val="2E74B5" w:themeColor="accent1" w:themeShade="BF"/>
    </w:rPr>
  </w:style>
  <w:style w:type="character" w:styleId="Kpr">
    <w:name w:val="Hyperlink"/>
    <w:basedOn w:val="VarsaylanParagrafYazTipi"/>
    <w:uiPriority w:val="99"/>
    <w:semiHidden/>
    <w:unhideWhenUsed/>
    <w:rsid w:val="0058217D"/>
    <w:rPr>
      <w:color w:val="0563C1" w:themeColor="hyperlink"/>
      <w:u w:val="single"/>
    </w:rPr>
  </w:style>
  <w:style w:type="paragraph" w:styleId="ListeParagraf">
    <w:name w:val="List Paragraph"/>
    <w:basedOn w:val="Normal"/>
    <w:uiPriority w:val="34"/>
    <w:qFormat/>
    <w:rsid w:val="0058217D"/>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53756">
      <w:bodyDiv w:val="1"/>
      <w:marLeft w:val="0"/>
      <w:marRight w:val="0"/>
      <w:marTop w:val="0"/>
      <w:marBottom w:val="0"/>
      <w:divBdr>
        <w:top w:val="none" w:sz="0" w:space="0" w:color="auto"/>
        <w:left w:val="none" w:sz="0" w:space="0" w:color="auto"/>
        <w:bottom w:val="none" w:sz="0" w:space="0" w:color="auto"/>
        <w:right w:val="none" w:sz="0" w:space="0" w:color="auto"/>
      </w:divBdr>
    </w:div>
    <w:div w:id="622464349">
      <w:bodyDiv w:val="1"/>
      <w:marLeft w:val="0"/>
      <w:marRight w:val="0"/>
      <w:marTop w:val="0"/>
      <w:marBottom w:val="0"/>
      <w:divBdr>
        <w:top w:val="none" w:sz="0" w:space="0" w:color="auto"/>
        <w:left w:val="none" w:sz="0" w:space="0" w:color="auto"/>
        <w:bottom w:val="none" w:sz="0" w:space="0" w:color="auto"/>
        <w:right w:val="none" w:sz="0" w:space="0" w:color="auto"/>
      </w:divBdr>
      <w:divsChild>
        <w:div w:id="779031024">
          <w:marLeft w:val="0"/>
          <w:marRight w:val="0"/>
          <w:marTop w:val="0"/>
          <w:marBottom w:val="0"/>
          <w:divBdr>
            <w:top w:val="none" w:sz="0" w:space="0" w:color="auto"/>
            <w:left w:val="none" w:sz="0" w:space="0" w:color="auto"/>
            <w:bottom w:val="none" w:sz="0" w:space="0" w:color="auto"/>
            <w:right w:val="none" w:sz="0" w:space="0" w:color="auto"/>
          </w:divBdr>
          <w:divsChild>
            <w:div w:id="2032560397">
              <w:marLeft w:val="0"/>
              <w:marRight w:val="0"/>
              <w:marTop w:val="0"/>
              <w:marBottom w:val="0"/>
              <w:divBdr>
                <w:top w:val="none" w:sz="0" w:space="0" w:color="auto"/>
                <w:left w:val="none" w:sz="0" w:space="0" w:color="auto"/>
                <w:bottom w:val="none" w:sz="0" w:space="0" w:color="auto"/>
                <w:right w:val="none" w:sz="0" w:space="0" w:color="auto"/>
              </w:divBdr>
              <w:divsChild>
                <w:div w:id="1719354548">
                  <w:marLeft w:val="0"/>
                  <w:marRight w:val="0"/>
                  <w:marTop w:val="0"/>
                  <w:marBottom w:val="0"/>
                  <w:divBdr>
                    <w:top w:val="none" w:sz="0" w:space="0" w:color="auto"/>
                    <w:left w:val="none" w:sz="0" w:space="0" w:color="auto"/>
                    <w:bottom w:val="none" w:sz="0" w:space="0" w:color="auto"/>
                    <w:right w:val="none" w:sz="0" w:space="0" w:color="auto"/>
                  </w:divBdr>
                  <w:divsChild>
                    <w:div w:id="1047295597">
                      <w:marLeft w:val="0"/>
                      <w:marRight w:val="0"/>
                      <w:marTop w:val="0"/>
                      <w:marBottom w:val="0"/>
                      <w:divBdr>
                        <w:top w:val="none" w:sz="0" w:space="0" w:color="auto"/>
                        <w:left w:val="none" w:sz="0" w:space="0" w:color="auto"/>
                        <w:bottom w:val="none" w:sz="0" w:space="0" w:color="auto"/>
                        <w:right w:val="none" w:sz="0" w:space="0" w:color="auto"/>
                      </w:divBdr>
                    </w:div>
                  </w:divsChild>
                </w:div>
                <w:div w:id="1383360901">
                  <w:marLeft w:val="0"/>
                  <w:marRight w:val="0"/>
                  <w:marTop w:val="0"/>
                  <w:marBottom w:val="0"/>
                  <w:divBdr>
                    <w:top w:val="none" w:sz="0" w:space="0" w:color="auto"/>
                    <w:left w:val="none" w:sz="0" w:space="0" w:color="auto"/>
                    <w:bottom w:val="none" w:sz="0" w:space="0" w:color="auto"/>
                    <w:right w:val="none" w:sz="0" w:space="0" w:color="auto"/>
                  </w:divBdr>
                  <w:divsChild>
                    <w:div w:id="1322998826">
                      <w:marLeft w:val="0"/>
                      <w:marRight w:val="0"/>
                      <w:marTop w:val="0"/>
                      <w:marBottom w:val="0"/>
                      <w:divBdr>
                        <w:top w:val="none" w:sz="0" w:space="0" w:color="auto"/>
                        <w:left w:val="none" w:sz="0" w:space="0" w:color="auto"/>
                        <w:bottom w:val="none" w:sz="0" w:space="0" w:color="auto"/>
                        <w:right w:val="none" w:sz="0" w:space="0" w:color="auto"/>
                      </w:divBdr>
                    </w:div>
                  </w:divsChild>
                </w:div>
                <w:div w:id="1241520505">
                  <w:marLeft w:val="0"/>
                  <w:marRight w:val="0"/>
                  <w:marTop w:val="0"/>
                  <w:marBottom w:val="0"/>
                  <w:divBdr>
                    <w:top w:val="none" w:sz="0" w:space="0" w:color="auto"/>
                    <w:left w:val="none" w:sz="0" w:space="0" w:color="auto"/>
                    <w:bottom w:val="none" w:sz="0" w:space="0" w:color="auto"/>
                    <w:right w:val="none" w:sz="0" w:space="0" w:color="auto"/>
                  </w:divBdr>
                  <w:divsChild>
                    <w:div w:id="1152138826">
                      <w:marLeft w:val="0"/>
                      <w:marRight w:val="0"/>
                      <w:marTop w:val="0"/>
                      <w:marBottom w:val="0"/>
                      <w:divBdr>
                        <w:top w:val="none" w:sz="0" w:space="0" w:color="auto"/>
                        <w:left w:val="none" w:sz="0" w:space="0" w:color="auto"/>
                        <w:bottom w:val="none" w:sz="0" w:space="0" w:color="auto"/>
                        <w:right w:val="none" w:sz="0" w:space="0" w:color="auto"/>
                      </w:divBdr>
                    </w:div>
                  </w:divsChild>
                </w:div>
                <w:div w:id="1977488303">
                  <w:marLeft w:val="0"/>
                  <w:marRight w:val="0"/>
                  <w:marTop w:val="0"/>
                  <w:marBottom w:val="0"/>
                  <w:divBdr>
                    <w:top w:val="none" w:sz="0" w:space="0" w:color="auto"/>
                    <w:left w:val="none" w:sz="0" w:space="0" w:color="auto"/>
                    <w:bottom w:val="none" w:sz="0" w:space="0" w:color="auto"/>
                    <w:right w:val="none" w:sz="0" w:space="0" w:color="auto"/>
                  </w:divBdr>
                  <w:divsChild>
                    <w:div w:id="1041711148">
                      <w:marLeft w:val="0"/>
                      <w:marRight w:val="0"/>
                      <w:marTop w:val="0"/>
                      <w:marBottom w:val="0"/>
                      <w:divBdr>
                        <w:top w:val="none" w:sz="0" w:space="0" w:color="auto"/>
                        <w:left w:val="none" w:sz="0" w:space="0" w:color="auto"/>
                        <w:bottom w:val="none" w:sz="0" w:space="0" w:color="auto"/>
                        <w:right w:val="none" w:sz="0" w:space="0" w:color="auto"/>
                      </w:divBdr>
                    </w:div>
                  </w:divsChild>
                </w:div>
                <w:div w:id="1489399985">
                  <w:marLeft w:val="0"/>
                  <w:marRight w:val="0"/>
                  <w:marTop w:val="0"/>
                  <w:marBottom w:val="0"/>
                  <w:divBdr>
                    <w:top w:val="none" w:sz="0" w:space="0" w:color="auto"/>
                    <w:left w:val="none" w:sz="0" w:space="0" w:color="auto"/>
                    <w:bottom w:val="none" w:sz="0" w:space="0" w:color="auto"/>
                    <w:right w:val="none" w:sz="0" w:space="0" w:color="auto"/>
                  </w:divBdr>
                  <w:divsChild>
                    <w:div w:id="580407631">
                      <w:marLeft w:val="0"/>
                      <w:marRight w:val="0"/>
                      <w:marTop w:val="0"/>
                      <w:marBottom w:val="0"/>
                      <w:divBdr>
                        <w:top w:val="none" w:sz="0" w:space="0" w:color="auto"/>
                        <w:left w:val="none" w:sz="0" w:space="0" w:color="auto"/>
                        <w:bottom w:val="none" w:sz="0" w:space="0" w:color="auto"/>
                        <w:right w:val="none" w:sz="0" w:space="0" w:color="auto"/>
                      </w:divBdr>
                    </w:div>
                  </w:divsChild>
                </w:div>
                <w:div w:id="1126239578">
                  <w:marLeft w:val="0"/>
                  <w:marRight w:val="0"/>
                  <w:marTop w:val="0"/>
                  <w:marBottom w:val="0"/>
                  <w:divBdr>
                    <w:top w:val="none" w:sz="0" w:space="0" w:color="auto"/>
                    <w:left w:val="none" w:sz="0" w:space="0" w:color="auto"/>
                    <w:bottom w:val="none" w:sz="0" w:space="0" w:color="auto"/>
                    <w:right w:val="none" w:sz="0" w:space="0" w:color="auto"/>
                  </w:divBdr>
                  <w:divsChild>
                    <w:div w:id="1916167020">
                      <w:marLeft w:val="0"/>
                      <w:marRight w:val="0"/>
                      <w:marTop w:val="0"/>
                      <w:marBottom w:val="0"/>
                      <w:divBdr>
                        <w:top w:val="none" w:sz="0" w:space="0" w:color="auto"/>
                        <w:left w:val="none" w:sz="0" w:space="0" w:color="auto"/>
                        <w:bottom w:val="none" w:sz="0" w:space="0" w:color="auto"/>
                        <w:right w:val="none" w:sz="0" w:space="0" w:color="auto"/>
                      </w:divBdr>
                    </w:div>
                  </w:divsChild>
                </w:div>
                <w:div w:id="1864635100">
                  <w:marLeft w:val="0"/>
                  <w:marRight w:val="0"/>
                  <w:marTop w:val="0"/>
                  <w:marBottom w:val="0"/>
                  <w:divBdr>
                    <w:top w:val="none" w:sz="0" w:space="0" w:color="auto"/>
                    <w:left w:val="none" w:sz="0" w:space="0" w:color="auto"/>
                    <w:bottom w:val="none" w:sz="0" w:space="0" w:color="auto"/>
                    <w:right w:val="none" w:sz="0" w:space="0" w:color="auto"/>
                  </w:divBdr>
                  <w:divsChild>
                    <w:div w:id="1408959561">
                      <w:marLeft w:val="0"/>
                      <w:marRight w:val="0"/>
                      <w:marTop w:val="0"/>
                      <w:marBottom w:val="0"/>
                      <w:divBdr>
                        <w:top w:val="none" w:sz="0" w:space="0" w:color="auto"/>
                        <w:left w:val="none" w:sz="0" w:space="0" w:color="auto"/>
                        <w:bottom w:val="none" w:sz="0" w:space="0" w:color="auto"/>
                        <w:right w:val="none" w:sz="0" w:space="0" w:color="auto"/>
                      </w:divBdr>
                    </w:div>
                  </w:divsChild>
                </w:div>
                <w:div w:id="828323351">
                  <w:marLeft w:val="0"/>
                  <w:marRight w:val="0"/>
                  <w:marTop w:val="0"/>
                  <w:marBottom w:val="0"/>
                  <w:divBdr>
                    <w:top w:val="none" w:sz="0" w:space="0" w:color="auto"/>
                    <w:left w:val="none" w:sz="0" w:space="0" w:color="auto"/>
                    <w:bottom w:val="none" w:sz="0" w:space="0" w:color="auto"/>
                    <w:right w:val="none" w:sz="0" w:space="0" w:color="auto"/>
                  </w:divBdr>
                  <w:divsChild>
                    <w:div w:id="345713815">
                      <w:marLeft w:val="0"/>
                      <w:marRight w:val="0"/>
                      <w:marTop w:val="0"/>
                      <w:marBottom w:val="0"/>
                      <w:divBdr>
                        <w:top w:val="none" w:sz="0" w:space="0" w:color="auto"/>
                        <w:left w:val="none" w:sz="0" w:space="0" w:color="auto"/>
                        <w:bottom w:val="none" w:sz="0" w:space="0" w:color="auto"/>
                        <w:right w:val="none" w:sz="0" w:space="0" w:color="auto"/>
                      </w:divBdr>
                    </w:div>
                  </w:divsChild>
                </w:div>
                <w:div w:id="2037659622">
                  <w:marLeft w:val="0"/>
                  <w:marRight w:val="0"/>
                  <w:marTop w:val="0"/>
                  <w:marBottom w:val="0"/>
                  <w:divBdr>
                    <w:top w:val="none" w:sz="0" w:space="0" w:color="auto"/>
                    <w:left w:val="none" w:sz="0" w:space="0" w:color="auto"/>
                    <w:bottom w:val="none" w:sz="0" w:space="0" w:color="auto"/>
                    <w:right w:val="none" w:sz="0" w:space="0" w:color="auto"/>
                  </w:divBdr>
                  <w:divsChild>
                    <w:div w:id="83403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695490">
      <w:bodyDiv w:val="1"/>
      <w:marLeft w:val="0"/>
      <w:marRight w:val="0"/>
      <w:marTop w:val="0"/>
      <w:marBottom w:val="0"/>
      <w:divBdr>
        <w:top w:val="none" w:sz="0" w:space="0" w:color="auto"/>
        <w:left w:val="none" w:sz="0" w:space="0" w:color="auto"/>
        <w:bottom w:val="none" w:sz="0" w:space="0" w:color="auto"/>
        <w:right w:val="none" w:sz="0" w:space="0" w:color="auto"/>
      </w:divBdr>
      <w:divsChild>
        <w:div w:id="1621570902">
          <w:marLeft w:val="0"/>
          <w:marRight w:val="0"/>
          <w:marTop w:val="0"/>
          <w:marBottom w:val="0"/>
          <w:divBdr>
            <w:top w:val="none" w:sz="0" w:space="0" w:color="auto"/>
            <w:left w:val="none" w:sz="0" w:space="0" w:color="auto"/>
            <w:bottom w:val="none" w:sz="0" w:space="0" w:color="auto"/>
            <w:right w:val="none" w:sz="0" w:space="0" w:color="auto"/>
          </w:divBdr>
          <w:divsChild>
            <w:div w:id="1980260878">
              <w:marLeft w:val="0"/>
              <w:marRight w:val="0"/>
              <w:marTop w:val="0"/>
              <w:marBottom w:val="0"/>
              <w:divBdr>
                <w:top w:val="none" w:sz="0" w:space="0" w:color="auto"/>
                <w:left w:val="none" w:sz="0" w:space="0" w:color="auto"/>
                <w:bottom w:val="none" w:sz="0" w:space="0" w:color="auto"/>
                <w:right w:val="none" w:sz="0" w:space="0" w:color="auto"/>
              </w:divBdr>
              <w:divsChild>
                <w:div w:id="2049406936">
                  <w:marLeft w:val="0"/>
                  <w:marRight w:val="0"/>
                  <w:marTop w:val="0"/>
                  <w:marBottom w:val="0"/>
                  <w:divBdr>
                    <w:top w:val="none" w:sz="0" w:space="0" w:color="auto"/>
                    <w:left w:val="none" w:sz="0" w:space="0" w:color="auto"/>
                    <w:bottom w:val="none" w:sz="0" w:space="0" w:color="auto"/>
                    <w:right w:val="none" w:sz="0" w:space="0" w:color="auto"/>
                  </w:divBdr>
                  <w:divsChild>
                    <w:div w:id="317732184">
                      <w:marLeft w:val="0"/>
                      <w:marRight w:val="0"/>
                      <w:marTop w:val="0"/>
                      <w:marBottom w:val="0"/>
                      <w:divBdr>
                        <w:top w:val="none" w:sz="0" w:space="0" w:color="auto"/>
                        <w:left w:val="none" w:sz="0" w:space="0" w:color="auto"/>
                        <w:bottom w:val="none" w:sz="0" w:space="0" w:color="auto"/>
                        <w:right w:val="none" w:sz="0" w:space="0" w:color="auto"/>
                      </w:divBdr>
                    </w:div>
                  </w:divsChild>
                </w:div>
                <w:div w:id="2098399746">
                  <w:marLeft w:val="0"/>
                  <w:marRight w:val="0"/>
                  <w:marTop w:val="0"/>
                  <w:marBottom w:val="0"/>
                  <w:divBdr>
                    <w:top w:val="none" w:sz="0" w:space="0" w:color="auto"/>
                    <w:left w:val="none" w:sz="0" w:space="0" w:color="auto"/>
                    <w:bottom w:val="none" w:sz="0" w:space="0" w:color="auto"/>
                    <w:right w:val="none" w:sz="0" w:space="0" w:color="auto"/>
                  </w:divBdr>
                  <w:divsChild>
                    <w:div w:id="905384104">
                      <w:marLeft w:val="0"/>
                      <w:marRight w:val="0"/>
                      <w:marTop w:val="0"/>
                      <w:marBottom w:val="0"/>
                      <w:divBdr>
                        <w:top w:val="none" w:sz="0" w:space="0" w:color="auto"/>
                        <w:left w:val="none" w:sz="0" w:space="0" w:color="auto"/>
                        <w:bottom w:val="none" w:sz="0" w:space="0" w:color="auto"/>
                        <w:right w:val="none" w:sz="0" w:space="0" w:color="auto"/>
                      </w:divBdr>
                    </w:div>
                  </w:divsChild>
                </w:div>
                <w:div w:id="115412233">
                  <w:marLeft w:val="0"/>
                  <w:marRight w:val="0"/>
                  <w:marTop w:val="0"/>
                  <w:marBottom w:val="0"/>
                  <w:divBdr>
                    <w:top w:val="none" w:sz="0" w:space="0" w:color="auto"/>
                    <w:left w:val="none" w:sz="0" w:space="0" w:color="auto"/>
                    <w:bottom w:val="none" w:sz="0" w:space="0" w:color="auto"/>
                    <w:right w:val="none" w:sz="0" w:space="0" w:color="auto"/>
                  </w:divBdr>
                  <w:divsChild>
                    <w:div w:id="2145729644">
                      <w:marLeft w:val="0"/>
                      <w:marRight w:val="0"/>
                      <w:marTop w:val="0"/>
                      <w:marBottom w:val="0"/>
                      <w:divBdr>
                        <w:top w:val="none" w:sz="0" w:space="0" w:color="auto"/>
                        <w:left w:val="none" w:sz="0" w:space="0" w:color="auto"/>
                        <w:bottom w:val="none" w:sz="0" w:space="0" w:color="auto"/>
                        <w:right w:val="none" w:sz="0" w:space="0" w:color="auto"/>
                      </w:divBdr>
                    </w:div>
                  </w:divsChild>
                </w:div>
                <w:div w:id="1113283121">
                  <w:marLeft w:val="0"/>
                  <w:marRight w:val="0"/>
                  <w:marTop w:val="0"/>
                  <w:marBottom w:val="0"/>
                  <w:divBdr>
                    <w:top w:val="none" w:sz="0" w:space="0" w:color="auto"/>
                    <w:left w:val="none" w:sz="0" w:space="0" w:color="auto"/>
                    <w:bottom w:val="none" w:sz="0" w:space="0" w:color="auto"/>
                    <w:right w:val="none" w:sz="0" w:space="0" w:color="auto"/>
                  </w:divBdr>
                  <w:divsChild>
                    <w:div w:id="366175794">
                      <w:marLeft w:val="0"/>
                      <w:marRight w:val="0"/>
                      <w:marTop w:val="0"/>
                      <w:marBottom w:val="0"/>
                      <w:divBdr>
                        <w:top w:val="none" w:sz="0" w:space="0" w:color="auto"/>
                        <w:left w:val="none" w:sz="0" w:space="0" w:color="auto"/>
                        <w:bottom w:val="none" w:sz="0" w:space="0" w:color="auto"/>
                        <w:right w:val="none" w:sz="0" w:space="0" w:color="auto"/>
                      </w:divBdr>
                    </w:div>
                  </w:divsChild>
                </w:div>
                <w:div w:id="1971781992">
                  <w:marLeft w:val="0"/>
                  <w:marRight w:val="0"/>
                  <w:marTop w:val="0"/>
                  <w:marBottom w:val="0"/>
                  <w:divBdr>
                    <w:top w:val="none" w:sz="0" w:space="0" w:color="auto"/>
                    <w:left w:val="none" w:sz="0" w:space="0" w:color="auto"/>
                    <w:bottom w:val="none" w:sz="0" w:space="0" w:color="auto"/>
                    <w:right w:val="none" w:sz="0" w:space="0" w:color="auto"/>
                  </w:divBdr>
                  <w:divsChild>
                    <w:div w:id="852496211">
                      <w:marLeft w:val="0"/>
                      <w:marRight w:val="0"/>
                      <w:marTop w:val="0"/>
                      <w:marBottom w:val="0"/>
                      <w:divBdr>
                        <w:top w:val="none" w:sz="0" w:space="0" w:color="auto"/>
                        <w:left w:val="none" w:sz="0" w:space="0" w:color="auto"/>
                        <w:bottom w:val="none" w:sz="0" w:space="0" w:color="auto"/>
                        <w:right w:val="none" w:sz="0" w:space="0" w:color="auto"/>
                      </w:divBdr>
                    </w:div>
                  </w:divsChild>
                </w:div>
                <w:div w:id="1781417319">
                  <w:marLeft w:val="0"/>
                  <w:marRight w:val="0"/>
                  <w:marTop w:val="0"/>
                  <w:marBottom w:val="0"/>
                  <w:divBdr>
                    <w:top w:val="none" w:sz="0" w:space="0" w:color="auto"/>
                    <w:left w:val="none" w:sz="0" w:space="0" w:color="auto"/>
                    <w:bottom w:val="none" w:sz="0" w:space="0" w:color="auto"/>
                    <w:right w:val="none" w:sz="0" w:space="0" w:color="auto"/>
                  </w:divBdr>
                  <w:divsChild>
                    <w:div w:id="1829133495">
                      <w:marLeft w:val="0"/>
                      <w:marRight w:val="0"/>
                      <w:marTop w:val="0"/>
                      <w:marBottom w:val="0"/>
                      <w:divBdr>
                        <w:top w:val="none" w:sz="0" w:space="0" w:color="auto"/>
                        <w:left w:val="none" w:sz="0" w:space="0" w:color="auto"/>
                        <w:bottom w:val="none" w:sz="0" w:space="0" w:color="auto"/>
                        <w:right w:val="none" w:sz="0" w:space="0" w:color="auto"/>
                      </w:divBdr>
                    </w:div>
                  </w:divsChild>
                </w:div>
                <w:div w:id="535847511">
                  <w:marLeft w:val="0"/>
                  <w:marRight w:val="0"/>
                  <w:marTop w:val="0"/>
                  <w:marBottom w:val="0"/>
                  <w:divBdr>
                    <w:top w:val="none" w:sz="0" w:space="0" w:color="auto"/>
                    <w:left w:val="none" w:sz="0" w:space="0" w:color="auto"/>
                    <w:bottom w:val="none" w:sz="0" w:space="0" w:color="auto"/>
                    <w:right w:val="none" w:sz="0" w:space="0" w:color="auto"/>
                  </w:divBdr>
                  <w:divsChild>
                    <w:div w:id="1608807483">
                      <w:marLeft w:val="0"/>
                      <w:marRight w:val="0"/>
                      <w:marTop w:val="0"/>
                      <w:marBottom w:val="0"/>
                      <w:divBdr>
                        <w:top w:val="none" w:sz="0" w:space="0" w:color="auto"/>
                        <w:left w:val="none" w:sz="0" w:space="0" w:color="auto"/>
                        <w:bottom w:val="none" w:sz="0" w:space="0" w:color="auto"/>
                        <w:right w:val="none" w:sz="0" w:space="0" w:color="auto"/>
                      </w:divBdr>
                    </w:div>
                  </w:divsChild>
                </w:div>
                <w:div w:id="1829402078">
                  <w:marLeft w:val="0"/>
                  <w:marRight w:val="0"/>
                  <w:marTop w:val="0"/>
                  <w:marBottom w:val="0"/>
                  <w:divBdr>
                    <w:top w:val="none" w:sz="0" w:space="0" w:color="auto"/>
                    <w:left w:val="none" w:sz="0" w:space="0" w:color="auto"/>
                    <w:bottom w:val="none" w:sz="0" w:space="0" w:color="auto"/>
                    <w:right w:val="none" w:sz="0" w:space="0" w:color="auto"/>
                  </w:divBdr>
                  <w:divsChild>
                    <w:div w:id="1044595719">
                      <w:marLeft w:val="0"/>
                      <w:marRight w:val="0"/>
                      <w:marTop w:val="0"/>
                      <w:marBottom w:val="0"/>
                      <w:divBdr>
                        <w:top w:val="none" w:sz="0" w:space="0" w:color="auto"/>
                        <w:left w:val="none" w:sz="0" w:space="0" w:color="auto"/>
                        <w:bottom w:val="none" w:sz="0" w:space="0" w:color="auto"/>
                        <w:right w:val="none" w:sz="0" w:space="0" w:color="auto"/>
                      </w:divBdr>
                    </w:div>
                  </w:divsChild>
                </w:div>
                <w:div w:id="728963767">
                  <w:marLeft w:val="0"/>
                  <w:marRight w:val="0"/>
                  <w:marTop w:val="0"/>
                  <w:marBottom w:val="0"/>
                  <w:divBdr>
                    <w:top w:val="none" w:sz="0" w:space="0" w:color="auto"/>
                    <w:left w:val="none" w:sz="0" w:space="0" w:color="auto"/>
                    <w:bottom w:val="none" w:sz="0" w:space="0" w:color="auto"/>
                    <w:right w:val="none" w:sz="0" w:space="0" w:color="auto"/>
                  </w:divBdr>
                  <w:divsChild>
                    <w:div w:id="2082481689">
                      <w:marLeft w:val="0"/>
                      <w:marRight w:val="0"/>
                      <w:marTop w:val="0"/>
                      <w:marBottom w:val="0"/>
                      <w:divBdr>
                        <w:top w:val="none" w:sz="0" w:space="0" w:color="auto"/>
                        <w:left w:val="none" w:sz="0" w:space="0" w:color="auto"/>
                        <w:bottom w:val="none" w:sz="0" w:space="0" w:color="auto"/>
                        <w:right w:val="none" w:sz="0" w:space="0" w:color="auto"/>
                      </w:divBdr>
                    </w:div>
                  </w:divsChild>
                </w:div>
                <w:div w:id="317416952">
                  <w:marLeft w:val="0"/>
                  <w:marRight w:val="0"/>
                  <w:marTop w:val="0"/>
                  <w:marBottom w:val="0"/>
                  <w:divBdr>
                    <w:top w:val="none" w:sz="0" w:space="0" w:color="auto"/>
                    <w:left w:val="none" w:sz="0" w:space="0" w:color="auto"/>
                    <w:bottom w:val="none" w:sz="0" w:space="0" w:color="auto"/>
                    <w:right w:val="none" w:sz="0" w:space="0" w:color="auto"/>
                  </w:divBdr>
                  <w:divsChild>
                    <w:div w:id="177073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444609">
      <w:bodyDiv w:val="1"/>
      <w:marLeft w:val="0"/>
      <w:marRight w:val="0"/>
      <w:marTop w:val="0"/>
      <w:marBottom w:val="0"/>
      <w:divBdr>
        <w:top w:val="none" w:sz="0" w:space="0" w:color="auto"/>
        <w:left w:val="none" w:sz="0" w:space="0" w:color="auto"/>
        <w:bottom w:val="none" w:sz="0" w:space="0" w:color="auto"/>
        <w:right w:val="none" w:sz="0" w:space="0" w:color="auto"/>
      </w:divBdr>
    </w:div>
    <w:div w:id="1771585771">
      <w:bodyDiv w:val="1"/>
      <w:marLeft w:val="0"/>
      <w:marRight w:val="0"/>
      <w:marTop w:val="0"/>
      <w:marBottom w:val="0"/>
      <w:divBdr>
        <w:top w:val="none" w:sz="0" w:space="0" w:color="auto"/>
        <w:left w:val="none" w:sz="0" w:space="0" w:color="auto"/>
        <w:bottom w:val="none" w:sz="0" w:space="0" w:color="auto"/>
        <w:right w:val="none" w:sz="0" w:space="0" w:color="auto"/>
      </w:divBdr>
      <w:divsChild>
        <w:div w:id="2009937132">
          <w:marLeft w:val="0"/>
          <w:marRight w:val="0"/>
          <w:marTop w:val="0"/>
          <w:marBottom w:val="0"/>
          <w:divBdr>
            <w:top w:val="none" w:sz="0" w:space="0" w:color="auto"/>
            <w:left w:val="none" w:sz="0" w:space="0" w:color="auto"/>
            <w:bottom w:val="none" w:sz="0" w:space="0" w:color="auto"/>
            <w:right w:val="none" w:sz="0" w:space="0" w:color="auto"/>
          </w:divBdr>
          <w:divsChild>
            <w:div w:id="1634170504">
              <w:marLeft w:val="0"/>
              <w:marRight w:val="0"/>
              <w:marTop w:val="0"/>
              <w:marBottom w:val="0"/>
              <w:divBdr>
                <w:top w:val="none" w:sz="0" w:space="0" w:color="auto"/>
                <w:left w:val="none" w:sz="0" w:space="0" w:color="auto"/>
                <w:bottom w:val="none" w:sz="0" w:space="0" w:color="auto"/>
                <w:right w:val="none" w:sz="0" w:space="0" w:color="auto"/>
              </w:divBdr>
              <w:divsChild>
                <w:div w:id="1811819309">
                  <w:marLeft w:val="0"/>
                  <w:marRight w:val="0"/>
                  <w:marTop w:val="0"/>
                  <w:marBottom w:val="0"/>
                  <w:divBdr>
                    <w:top w:val="none" w:sz="0" w:space="0" w:color="auto"/>
                    <w:left w:val="none" w:sz="0" w:space="0" w:color="auto"/>
                    <w:bottom w:val="none" w:sz="0" w:space="0" w:color="auto"/>
                    <w:right w:val="none" w:sz="0" w:space="0" w:color="auto"/>
                  </w:divBdr>
                  <w:divsChild>
                    <w:div w:id="388265792">
                      <w:marLeft w:val="0"/>
                      <w:marRight w:val="0"/>
                      <w:marTop w:val="0"/>
                      <w:marBottom w:val="0"/>
                      <w:divBdr>
                        <w:top w:val="none" w:sz="0" w:space="0" w:color="auto"/>
                        <w:left w:val="none" w:sz="0" w:space="0" w:color="auto"/>
                        <w:bottom w:val="none" w:sz="0" w:space="0" w:color="auto"/>
                        <w:right w:val="none" w:sz="0" w:space="0" w:color="auto"/>
                      </w:divBdr>
                    </w:div>
                  </w:divsChild>
                </w:div>
                <w:div w:id="1239246377">
                  <w:marLeft w:val="0"/>
                  <w:marRight w:val="0"/>
                  <w:marTop w:val="0"/>
                  <w:marBottom w:val="0"/>
                  <w:divBdr>
                    <w:top w:val="none" w:sz="0" w:space="0" w:color="auto"/>
                    <w:left w:val="none" w:sz="0" w:space="0" w:color="auto"/>
                    <w:bottom w:val="none" w:sz="0" w:space="0" w:color="auto"/>
                    <w:right w:val="none" w:sz="0" w:space="0" w:color="auto"/>
                  </w:divBdr>
                  <w:divsChild>
                    <w:div w:id="2080126738">
                      <w:marLeft w:val="0"/>
                      <w:marRight w:val="0"/>
                      <w:marTop w:val="0"/>
                      <w:marBottom w:val="0"/>
                      <w:divBdr>
                        <w:top w:val="none" w:sz="0" w:space="0" w:color="auto"/>
                        <w:left w:val="none" w:sz="0" w:space="0" w:color="auto"/>
                        <w:bottom w:val="none" w:sz="0" w:space="0" w:color="auto"/>
                        <w:right w:val="none" w:sz="0" w:space="0" w:color="auto"/>
                      </w:divBdr>
                    </w:div>
                  </w:divsChild>
                </w:div>
                <w:div w:id="1889414630">
                  <w:marLeft w:val="0"/>
                  <w:marRight w:val="0"/>
                  <w:marTop w:val="0"/>
                  <w:marBottom w:val="0"/>
                  <w:divBdr>
                    <w:top w:val="none" w:sz="0" w:space="0" w:color="auto"/>
                    <w:left w:val="none" w:sz="0" w:space="0" w:color="auto"/>
                    <w:bottom w:val="none" w:sz="0" w:space="0" w:color="auto"/>
                    <w:right w:val="none" w:sz="0" w:space="0" w:color="auto"/>
                  </w:divBdr>
                  <w:divsChild>
                    <w:div w:id="1723822751">
                      <w:marLeft w:val="0"/>
                      <w:marRight w:val="0"/>
                      <w:marTop w:val="0"/>
                      <w:marBottom w:val="0"/>
                      <w:divBdr>
                        <w:top w:val="none" w:sz="0" w:space="0" w:color="auto"/>
                        <w:left w:val="none" w:sz="0" w:space="0" w:color="auto"/>
                        <w:bottom w:val="none" w:sz="0" w:space="0" w:color="auto"/>
                        <w:right w:val="none" w:sz="0" w:space="0" w:color="auto"/>
                      </w:divBdr>
                    </w:div>
                  </w:divsChild>
                </w:div>
                <w:div w:id="1217661056">
                  <w:marLeft w:val="0"/>
                  <w:marRight w:val="0"/>
                  <w:marTop w:val="0"/>
                  <w:marBottom w:val="0"/>
                  <w:divBdr>
                    <w:top w:val="none" w:sz="0" w:space="0" w:color="auto"/>
                    <w:left w:val="none" w:sz="0" w:space="0" w:color="auto"/>
                    <w:bottom w:val="none" w:sz="0" w:space="0" w:color="auto"/>
                    <w:right w:val="none" w:sz="0" w:space="0" w:color="auto"/>
                  </w:divBdr>
                  <w:divsChild>
                    <w:div w:id="1800759809">
                      <w:marLeft w:val="0"/>
                      <w:marRight w:val="0"/>
                      <w:marTop w:val="0"/>
                      <w:marBottom w:val="0"/>
                      <w:divBdr>
                        <w:top w:val="none" w:sz="0" w:space="0" w:color="auto"/>
                        <w:left w:val="none" w:sz="0" w:space="0" w:color="auto"/>
                        <w:bottom w:val="none" w:sz="0" w:space="0" w:color="auto"/>
                        <w:right w:val="none" w:sz="0" w:space="0" w:color="auto"/>
                      </w:divBdr>
                    </w:div>
                  </w:divsChild>
                </w:div>
                <w:div w:id="1159543661">
                  <w:marLeft w:val="0"/>
                  <w:marRight w:val="0"/>
                  <w:marTop w:val="0"/>
                  <w:marBottom w:val="0"/>
                  <w:divBdr>
                    <w:top w:val="none" w:sz="0" w:space="0" w:color="auto"/>
                    <w:left w:val="none" w:sz="0" w:space="0" w:color="auto"/>
                    <w:bottom w:val="none" w:sz="0" w:space="0" w:color="auto"/>
                    <w:right w:val="none" w:sz="0" w:space="0" w:color="auto"/>
                  </w:divBdr>
                  <w:divsChild>
                    <w:div w:id="368989852">
                      <w:marLeft w:val="0"/>
                      <w:marRight w:val="0"/>
                      <w:marTop w:val="0"/>
                      <w:marBottom w:val="0"/>
                      <w:divBdr>
                        <w:top w:val="none" w:sz="0" w:space="0" w:color="auto"/>
                        <w:left w:val="none" w:sz="0" w:space="0" w:color="auto"/>
                        <w:bottom w:val="none" w:sz="0" w:space="0" w:color="auto"/>
                        <w:right w:val="none" w:sz="0" w:space="0" w:color="auto"/>
                      </w:divBdr>
                    </w:div>
                  </w:divsChild>
                </w:div>
                <w:div w:id="24522223">
                  <w:marLeft w:val="0"/>
                  <w:marRight w:val="0"/>
                  <w:marTop w:val="0"/>
                  <w:marBottom w:val="0"/>
                  <w:divBdr>
                    <w:top w:val="none" w:sz="0" w:space="0" w:color="auto"/>
                    <w:left w:val="none" w:sz="0" w:space="0" w:color="auto"/>
                    <w:bottom w:val="none" w:sz="0" w:space="0" w:color="auto"/>
                    <w:right w:val="none" w:sz="0" w:space="0" w:color="auto"/>
                  </w:divBdr>
                  <w:divsChild>
                    <w:div w:id="1696812444">
                      <w:marLeft w:val="0"/>
                      <w:marRight w:val="0"/>
                      <w:marTop w:val="0"/>
                      <w:marBottom w:val="0"/>
                      <w:divBdr>
                        <w:top w:val="none" w:sz="0" w:space="0" w:color="auto"/>
                        <w:left w:val="none" w:sz="0" w:space="0" w:color="auto"/>
                        <w:bottom w:val="none" w:sz="0" w:space="0" w:color="auto"/>
                        <w:right w:val="none" w:sz="0" w:space="0" w:color="auto"/>
                      </w:divBdr>
                    </w:div>
                  </w:divsChild>
                </w:div>
                <w:div w:id="877472582">
                  <w:marLeft w:val="0"/>
                  <w:marRight w:val="0"/>
                  <w:marTop w:val="0"/>
                  <w:marBottom w:val="0"/>
                  <w:divBdr>
                    <w:top w:val="none" w:sz="0" w:space="0" w:color="auto"/>
                    <w:left w:val="none" w:sz="0" w:space="0" w:color="auto"/>
                    <w:bottom w:val="none" w:sz="0" w:space="0" w:color="auto"/>
                    <w:right w:val="none" w:sz="0" w:space="0" w:color="auto"/>
                  </w:divBdr>
                  <w:divsChild>
                    <w:div w:id="1365597212">
                      <w:marLeft w:val="0"/>
                      <w:marRight w:val="0"/>
                      <w:marTop w:val="0"/>
                      <w:marBottom w:val="0"/>
                      <w:divBdr>
                        <w:top w:val="none" w:sz="0" w:space="0" w:color="auto"/>
                        <w:left w:val="none" w:sz="0" w:space="0" w:color="auto"/>
                        <w:bottom w:val="none" w:sz="0" w:space="0" w:color="auto"/>
                        <w:right w:val="none" w:sz="0" w:space="0" w:color="auto"/>
                      </w:divBdr>
                    </w:div>
                  </w:divsChild>
                </w:div>
                <w:div w:id="1681346782">
                  <w:marLeft w:val="0"/>
                  <w:marRight w:val="0"/>
                  <w:marTop w:val="0"/>
                  <w:marBottom w:val="0"/>
                  <w:divBdr>
                    <w:top w:val="none" w:sz="0" w:space="0" w:color="auto"/>
                    <w:left w:val="none" w:sz="0" w:space="0" w:color="auto"/>
                    <w:bottom w:val="none" w:sz="0" w:space="0" w:color="auto"/>
                    <w:right w:val="none" w:sz="0" w:space="0" w:color="auto"/>
                  </w:divBdr>
                  <w:divsChild>
                    <w:div w:id="577520213">
                      <w:marLeft w:val="0"/>
                      <w:marRight w:val="0"/>
                      <w:marTop w:val="0"/>
                      <w:marBottom w:val="0"/>
                      <w:divBdr>
                        <w:top w:val="none" w:sz="0" w:space="0" w:color="auto"/>
                        <w:left w:val="none" w:sz="0" w:space="0" w:color="auto"/>
                        <w:bottom w:val="none" w:sz="0" w:space="0" w:color="auto"/>
                        <w:right w:val="none" w:sz="0" w:space="0" w:color="auto"/>
                      </w:divBdr>
                    </w:div>
                  </w:divsChild>
                </w:div>
                <w:div w:id="672341664">
                  <w:marLeft w:val="0"/>
                  <w:marRight w:val="0"/>
                  <w:marTop w:val="0"/>
                  <w:marBottom w:val="0"/>
                  <w:divBdr>
                    <w:top w:val="none" w:sz="0" w:space="0" w:color="auto"/>
                    <w:left w:val="none" w:sz="0" w:space="0" w:color="auto"/>
                    <w:bottom w:val="none" w:sz="0" w:space="0" w:color="auto"/>
                    <w:right w:val="none" w:sz="0" w:space="0" w:color="auto"/>
                  </w:divBdr>
                  <w:divsChild>
                    <w:div w:id="1487437507">
                      <w:marLeft w:val="0"/>
                      <w:marRight w:val="0"/>
                      <w:marTop w:val="0"/>
                      <w:marBottom w:val="0"/>
                      <w:divBdr>
                        <w:top w:val="none" w:sz="0" w:space="0" w:color="auto"/>
                        <w:left w:val="none" w:sz="0" w:space="0" w:color="auto"/>
                        <w:bottom w:val="none" w:sz="0" w:space="0" w:color="auto"/>
                        <w:right w:val="none" w:sz="0" w:space="0" w:color="auto"/>
                      </w:divBdr>
                    </w:div>
                  </w:divsChild>
                </w:div>
                <w:div w:id="1949701350">
                  <w:marLeft w:val="0"/>
                  <w:marRight w:val="0"/>
                  <w:marTop w:val="0"/>
                  <w:marBottom w:val="0"/>
                  <w:divBdr>
                    <w:top w:val="none" w:sz="0" w:space="0" w:color="auto"/>
                    <w:left w:val="none" w:sz="0" w:space="0" w:color="auto"/>
                    <w:bottom w:val="none" w:sz="0" w:space="0" w:color="auto"/>
                    <w:right w:val="none" w:sz="0" w:space="0" w:color="auto"/>
                  </w:divBdr>
                  <w:divsChild>
                    <w:div w:id="1962875488">
                      <w:marLeft w:val="0"/>
                      <w:marRight w:val="0"/>
                      <w:marTop w:val="0"/>
                      <w:marBottom w:val="0"/>
                      <w:divBdr>
                        <w:top w:val="none" w:sz="0" w:space="0" w:color="auto"/>
                        <w:left w:val="none" w:sz="0" w:space="0" w:color="auto"/>
                        <w:bottom w:val="none" w:sz="0" w:space="0" w:color="auto"/>
                        <w:right w:val="none" w:sz="0" w:space="0" w:color="auto"/>
                      </w:divBdr>
                    </w:div>
                  </w:divsChild>
                </w:div>
                <w:div w:id="1347635810">
                  <w:marLeft w:val="0"/>
                  <w:marRight w:val="0"/>
                  <w:marTop w:val="0"/>
                  <w:marBottom w:val="0"/>
                  <w:divBdr>
                    <w:top w:val="none" w:sz="0" w:space="0" w:color="auto"/>
                    <w:left w:val="none" w:sz="0" w:space="0" w:color="auto"/>
                    <w:bottom w:val="none" w:sz="0" w:space="0" w:color="auto"/>
                    <w:right w:val="none" w:sz="0" w:space="0" w:color="auto"/>
                  </w:divBdr>
                  <w:divsChild>
                    <w:div w:id="1225261969">
                      <w:marLeft w:val="0"/>
                      <w:marRight w:val="0"/>
                      <w:marTop w:val="0"/>
                      <w:marBottom w:val="0"/>
                      <w:divBdr>
                        <w:top w:val="none" w:sz="0" w:space="0" w:color="auto"/>
                        <w:left w:val="none" w:sz="0" w:space="0" w:color="auto"/>
                        <w:bottom w:val="none" w:sz="0" w:space="0" w:color="auto"/>
                        <w:right w:val="none" w:sz="0" w:space="0" w:color="auto"/>
                      </w:divBdr>
                    </w:div>
                  </w:divsChild>
                </w:div>
                <w:div w:id="636835885">
                  <w:marLeft w:val="0"/>
                  <w:marRight w:val="0"/>
                  <w:marTop w:val="0"/>
                  <w:marBottom w:val="0"/>
                  <w:divBdr>
                    <w:top w:val="none" w:sz="0" w:space="0" w:color="auto"/>
                    <w:left w:val="none" w:sz="0" w:space="0" w:color="auto"/>
                    <w:bottom w:val="none" w:sz="0" w:space="0" w:color="auto"/>
                    <w:right w:val="none" w:sz="0" w:space="0" w:color="auto"/>
                  </w:divBdr>
                  <w:divsChild>
                    <w:div w:id="718357022">
                      <w:marLeft w:val="0"/>
                      <w:marRight w:val="0"/>
                      <w:marTop w:val="0"/>
                      <w:marBottom w:val="0"/>
                      <w:divBdr>
                        <w:top w:val="none" w:sz="0" w:space="0" w:color="auto"/>
                        <w:left w:val="none" w:sz="0" w:space="0" w:color="auto"/>
                        <w:bottom w:val="none" w:sz="0" w:space="0" w:color="auto"/>
                        <w:right w:val="none" w:sz="0" w:space="0" w:color="auto"/>
                      </w:divBdr>
                    </w:div>
                  </w:divsChild>
                </w:div>
                <w:div w:id="1874075621">
                  <w:marLeft w:val="0"/>
                  <w:marRight w:val="0"/>
                  <w:marTop w:val="0"/>
                  <w:marBottom w:val="0"/>
                  <w:divBdr>
                    <w:top w:val="none" w:sz="0" w:space="0" w:color="auto"/>
                    <w:left w:val="none" w:sz="0" w:space="0" w:color="auto"/>
                    <w:bottom w:val="none" w:sz="0" w:space="0" w:color="auto"/>
                    <w:right w:val="none" w:sz="0" w:space="0" w:color="auto"/>
                  </w:divBdr>
                  <w:divsChild>
                    <w:div w:id="1413352505">
                      <w:marLeft w:val="0"/>
                      <w:marRight w:val="0"/>
                      <w:marTop w:val="0"/>
                      <w:marBottom w:val="0"/>
                      <w:divBdr>
                        <w:top w:val="none" w:sz="0" w:space="0" w:color="auto"/>
                        <w:left w:val="none" w:sz="0" w:space="0" w:color="auto"/>
                        <w:bottom w:val="none" w:sz="0" w:space="0" w:color="auto"/>
                        <w:right w:val="none" w:sz="0" w:space="0" w:color="auto"/>
                      </w:divBdr>
                    </w:div>
                  </w:divsChild>
                </w:div>
                <w:div w:id="314991472">
                  <w:marLeft w:val="0"/>
                  <w:marRight w:val="0"/>
                  <w:marTop w:val="0"/>
                  <w:marBottom w:val="0"/>
                  <w:divBdr>
                    <w:top w:val="none" w:sz="0" w:space="0" w:color="auto"/>
                    <w:left w:val="none" w:sz="0" w:space="0" w:color="auto"/>
                    <w:bottom w:val="none" w:sz="0" w:space="0" w:color="auto"/>
                    <w:right w:val="none" w:sz="0" w:space="0" w:color="auto"/>
                  </w:divBdr>
                  <w:divsChild>
                    <w:div w:id="700519512">
                      <w:marLeft w:val="0"/>
                      <w:marRight w:val="0"/>
                      <w:marTop w:val="0"/>
                      <w:marBottom w:val="0"/>
                      <w:divBdr>
                        <w:top w:val="none" w:sz="0" w:space="0" w:color="auto"/>
                        <w:left w:val="none" w:sz="0" w:space="0" w:color="auto"/>
                        <w:bottom w:val="none" w:sz="0" w:space="0" w:color="auto"/>
                        <w:right w:val="none" w:sz="0" w:space="0" w:color="auto"/>
                      </w:divBdr>
                    </w:div>
                  </w:divsChild>
                </w:div>
                <w:div w:id="530461431">
                  <w:marLeft w:val="0"/>
                  <w:marRight w:val="0"/>
                  <w:marTop w:val="0"/>
                  <w:marBottom w:val="0"/>
                  <w:divBdr>
                    <w:top w:val="none" w:sz="0" w:space="0" w:color="auto"/>
                    <w:left w:val="none" w:sz="0" w:space="0" w:color="auto"/>
                    <w:bottom w:val="none" w:sz="0" w:space="0" w:color="auto"/>
                    <w:right w:val="none" w:sz="0" w:space="0" w:color="auto"/>
                  </w:divBdr>
                  <w:divsChild>
                    <w:div w:id="1426415373">
                      <w:marLeft w:val="0"/>
                      <w:marRight w:val="0"/>
                      <w:marTop w:val="0"/>
                      <w:marBottom w:val="0"/>
                      <w:divBdr>
                        <w:top w:val="none" w:sz="0" w:space="0" w:color="auto"/>
                        <w:left w:val="none" w:sz="0" w:space="0" w:color="auto"/>
                        <w:bottom w:val="none" w:sz="0" w:space="0" w:color="auto"/>
                        <w:right w:val="none" w:sz="0" w:space="0" w:color="auto"/>
                      </w:divBdr>
                    </w:div>
                  </w:divsChild>
                </w:div>
                <w:div w:id="633825782">
                  <w:marLeft w:val="0"/>
                  <w:marRight w:val="0"/>
                  <w:marTop w:val="0"/>
                  <w:marBottom w:val="0"/>
                  <w:divBdr>
                    <w:top w:val="none" w:sz="0" w:space="0" w:color="auto"/>
                    <w:left w:val="none" w:sz="0" w:space="0" w:color="auto"/>
                    <w:bottom w:val="none" w:sz="0" w:space="0" w:color="auto"/>
                    <w:right w:val="none" w:sz="0" w:space="0" w:color="auto"/>
                  </w:divBdr>
                  <w:divsChild>
                    <w:div w:id="1415929934">
                      <w:marLeft w:val="0"/>
                      <w:marRight w:val="0"/>
                      <w:marTop w:val="0"/>
                      <w:marBottom w:val="0"/>
                      <w:divBdr>
                        <w:top w:val="none" w:sz="0" w:space="0" w:color="auto"/>
                        <w:left w:val="none" w:sz="0" w:space="0" w:color="auto"/>
                        <w:bottom w:val="none" w:sz="0" w:space="0" w:color="auto"/>
                        <w:right w:val="none" w:sz="0" w:space="0" w:color="auto"/>
                      </w:divBdr>
                    </w:div>
                  </w:divsChild>
                </w:div>
                <w:div w:id="203907509">
                  <w:marLeft w:val="0"/>
                  <w:marRight w:val="0"/>
                  <w:marTop w:val="0"/>
                  <w:marBottom w:val="0"/>
                  <w:divBdr>
                    <w:top w:val="none" w:sz="0" w:space="0" w:color="auto"/>
                    <w:left w:val="none" w:sz="0" w:space="0" w:color="auto"/>
                    <w:bottom w:val="none" w:sz="0" w:space="0" w:color="auto"/>
                    <w:right w:val="none" w:sz="0" w:space="0" w:color="auto"/>
                  </w:divBdr>
                  <w:divsChild>
                    <w:div w:id="731276319">
                      <w:marLeft w:val="0"/>
                      <w:marRight w:val="0"/>
                      <w:marTop w:val="0"/>
                      <w:marBottom w:val="0"/>
                      <w:divBdr>
                        <w:top w:val="none" w:sz="0" w:space="0" w:color="auto"/>
                        <w:left w:val="none" w:sz="0" w:space="0" w:color="auto"/>
                        <w:bottom w:val="none" w:sz="0" w:space="0" w:color="auto"/>
                        <w:right w:val="none" w:sz="0" w:space="0" w:color="auto"/>
                      </w:divBdr>
                    </w:div>
                  </w:divsChild>
                </w:div>
                <w:div w:id="1700355557">
                  <w:marLeft w:val="0"/>
                  <w:marRight w:val="0"/>
                  <w:marTop w:val="0"/>
                  <w:marBottom w:val="0"/>
                  <w:divBdr>
                    <w:top w:val="none" w:sz="0" w:space="0" w:color="auto"/>
                    <w:left w:val="none" w:sz="0" w:space="0" w:color="auto"/>
                    <w:bottom w:val="none" w:sz="0" w:space="0" w:color="auto"/>
                    <w:right w:val="none" w:sz="0" w:space="0" w:color="auto"/>
                  </w:divBdr>
                  <w:divsChild>
                    <w:div w:id="271322329">
                      <w:marLeft w:val="0"/>
                      <w:marRight w:val="0"/>
                      <w:marTop w:val="0"/>
                      <w:marBottom w:val="0"/>
                      <w:divBdr>
                        <w:top w:val="none" w:sz="0" w:space="0" w:color="auto"/>
                        <w:left w:val="none" w:sz="0" w:space="0" w:color="auto"/>
                        <w:bottom w:val="none" w:sz="0" w:space="0" w:color="auto"/>
                        <w:right w:val="none" w:sz="0" w:space="0" w:color="auto"/>
                      </w:divBdr>
                    </w:div>
                  </w:divsChild>
                </w:div>
                <w:div w:id="360476959">
                  <w:marLeft w:val="0"/>
                  <w:marRight w:val="0"/>
                  <w:marTop w:val="0"/>
                  <w:marBottom w:val="0"/>
                  <w:divBdr>
                    <w:top w:val="none" w:sz="0" w:space="0" w:color="auto"/>
                    <w:left w:val="none" w:sz="0" w:space="0" w:color="auto"/>
                    <w:bottom w:val="none" w:sz="0" w:space="0" w:color="auto"/>
                    <w:right w:val="none" w:sz="0" w:space="0" w:color="auto"/>
                  </w:divBdr>
                  <w:divsChild>
                    <w:div w:id="862591218">
                      <w:marLeft w:val="0"/>
                      <w:marRight w:val="0"/>
                      <w:marTop w:val="0"/>
                      <w:marBottom w:val="0"/>
                      <w:divBdr>
                        <w:top w:val="none" w:sz="0" w:space="0" w:color="auto"/>
                        <w:left w:val="none" w:sz="0" w:space="0" w:color="auto"/>
                        <w:bottom w:val="none" w:sz="0" w:space="0" w:color="auto"/>
                        <w:right w:val="none" w:sz="0" w:space="0" w:color="auto"/>
                      </w:divBdr>
                    </w:div>
                  </w:divsChild>
                </w:div>
                <w:div w:id="66654816">
                  <w:marLeft w:val="0"/>
                  <w:marRight w:val="0"/>
                  <w:marTop w:val="0"/>
                  <w:marBottom w:val="0"/>
                  <w:divBdr>
                    <w:top w:val="none" w:sz="0" w:space="0" w:color="auto"/>
                    <w:left w:val="none" w:sz="0" w:space="0" w:color="auto"/>
                    <w:bottom w:val="none" w:sz="0" w:space="0" w:color="auto"/>
                    <w:right w:val="none" w:sz="0" w:space="0" w:color="auto"/>
                  </w:divBdr>
                  <w:divsChild>
                    <w:div w:id="1095856416">
                      <w:marLeft w:val="0"/>
                      <w:marRight w:val="0"/>
                      <w:marTop w:val="0"/>
                      <w:marBottom w:val="0"/>
                      <w:divBdr>
                        <w:top w:val="none" w:sz="0" w:space="0" w:color="auto"/>
                        <w:left w:val="none" w:sz="0" w:space="0" w:color="auto"/>
                        <w:bottom w:val="none" w:sz="0" w:space="0" w:color="auto"/>
                        <w:right w:val="none" w:sz="0" w:space="0" w:color="auto"/>
                      </w:divBdr>
                    </w:div>
                  </w:divsChild>
                </w:div>
                <w:div w:id="384794491">
                  <w:marLeft w:val="0"/>
                  <w:marRight w:val="0"/>
                  <w:marTop w:val="0"/>
                  <w:marBottom w:val="0"/>
                  <w:divBdr>
                    <w:top w:val="none" w:sz="0" w:space="0" w:color="auto"/>
                    <w:left w:val="none" w:sz="0" w:space="0" w:color="auto"/>
                    <w:bottom w:val="none" w:sz="0" w:space="0" w:color="auto"/>
                    <w:right w:val="none" w:sz="0" w:space="0" w:color="auto"/>
                  </w:divBdr>
                  <w:divsChild>
                    <w:div w:id="2069379760">
                      <w:marLeft w:val="0"/>
                      <w:marRight w:val="0"/>
                      <w:marTop w:val="0"/>
                      <w:marBottom w:val="0"/>
                      <w:divBdr>
                        <w:top w:val="none" w:sz="0" w:space="0" w:color="auto"/>
                        <w:left w:val="none" w:sz="0" w:space="0" w:color="auto"/>
                        <w:bottom w:val="none" w:sz="0" w:space="0" w:color="auto"/>
                        <w:right w:val="none" w:sz="0" w:space="0" w:color="auto"/>
                      </w:divBdr>
                    </w:div>
                  </w:divsChild>
                </w:div>
                <w:div w:id="1563559837">
                  <w:marLeft w:val="0"/>
                  <w:marRight w:val="0"/>
                  <w:marTop w:val="0"/>
                  <w:marBottom w:val="0"/>
                  <w:divBdr>
                    <w:top w:val="none" w:sz="0" w:space="0" w:color="auto"/>
                    <w:left w:val="none" w:sz="0" w:space="0" w:color="auto"/>
                    <w:bottom w:val="none" w:sz="0" w:space="0" w:color="auto"/>
                    <w:right w:val="none" w:sz="0" w:space="0" w:color="auto"/>
                  </w:divBdr>
                  <w:divsChild>
                    <w:div w:id="754858587">
                      <w:marLeft w:val="0"/>
                      <w:marRight w:val="0"/>
                      <w:marTop w:val="0"/>
                      <w:marBottom w:val="0"/>
                      <w:divBdr>
                        <w:top w:val="none" w:sz="0" w:space="0" w:color="auto"/>
                        <w:left w:val="none" w:sz="0" w:space="0" w:color="auto"/>
                        <w:bottom w:val="none" w:sz="0" w:space="0" w:color="auto"/>
                        <w:right w:val="none" w:sz="0" w:space="0" w:color="auto"/>
                      </w:divBdr>
                    </w:div>
                  </w:divsChild>
                </w:div>
                <w:div w:id="1223902658">
                  <w:marLeft w:val="0"/>
                  <w:marRight w:val="0"/>
                  <w:marTop w:val="0"/>
                  <w:marBottom w:val="0"/>
                  <w:divBdr>
                    <w:top w:val="none" w:sz="0" w:space="0" w:color="auto"/>
                    <w:left w:val="none" w:sz="0" w:space="0" w:color="auto"/>
                    <w:bottom w:val="none" w:sz="0" w:space="0" w:color="auto"/>
                    <w:right w:val="none" w:sz="0" w:space="0" w:color="auto"/>
                  </w:divBdr>
                  <w:divsChild>
                    <w:div w:id="415978927">
                      <w:marLeft w:val="0"/>
                      <w:marRight w:val="0"/>
                      <w:marTop w:val="0"/>
                      <w:marBottom w:val="0"/>
                      <w:divBdr>
                        <w:top w:val="none" w:sz="0" w:space="0" w:color="auto"/>
                        <w:left w:val="none" w:sz="0" w:space="0" w:color="auto"/>
                        <w:bottom w:val="none" w:sz="0" w:space="0" w:color="auto"/>
                        <w:right w:val="none" w:sz="0" w:space="0" w:color="auto"/>
                      </w:divBdr>
                    </w:div>
                  </w:divsChild>
                </w:div>
                <w:div w:id="1163162857">
                  <w:marLeft w:val="0"/>
                  <w:marRight w:val="0"/>
                  <w:marTop w:val="0"/>
                  <w:marBottom w:val="0"/>
                  <w:divBdr>
                    <w:top w:val="none" w:sz="0" w:space="0" w:color="auto"/>
                    <w:left w:val="none" w:sz="0" w:space="0" w:color="auto"/>
                    <w:bottom w:val="none" w:sz="0" w:space="0" w:color="auto"/>
                    <w:right w:val="none" w:sz="0" w:space="0" w:color="auto"/>
                  </w:divBdr>
                  <w:divsChild>
                    <w:div w:id="1139035316">
                      <w:marLeft w:val="0"/>
                      <w:marRight w:val="0"/>
                      <w:marTop w:val="0"/>
                      <w:marBottom w:val="0"/>
                      <w:divBdr>
                        <w:top w:val="none" w:sz="0" w:space="0" w:color="auto"/>
                        <w:left w:val="none" w:sz="0" w:space="0" w:color="auto"/>
                        <w:bottom w:val="none" w:sz="0" w:space="0" w:color="auto"/>
                        <w:right w:val="none" w:sz="0" w:space="0" w:color="auto"/>
                      </w:divBdr>
                    </w:div>
                  </w:divsChild>
                </w:div>
                <w:div w:id="338778673">
                  <w:marLeft w:val="0"/>
                  <w:marRight w:val="0"/>
                  <w:marTop w:val="0"/>
                  <w:marBottom w:val="0"/>
                  <w:divBdr>
                    <w:top w:val="none" w:sz="0" w:space="0" w:color="auto"/>
                    <w:left w:val="none" w:sz="0" w:space="0" w:color="auto"/>
                    <w:bottom w:val="none" w:sz="0" w:space="0" w:color="auto"/>
                    <w:right w:val="none" w:sz="0" w:space="0" w:color="auto"/>
                  </w:divBdr>
                  <w:divsChild>
                    <w:div w:id="748382346">
                      <w:marLeft w:val="0"/>
                      <w:marRight w:val="0"/>
                      <w:marTop w:val="0"/>
                      <w:marBottom w:val="0"/>
                      <w:divBdr>
                        <w:top w:val="none" w:sz="0" w:space="0" w:color="auto"/>
                        <w:left w:val="none" w:sz="0" w:space="0" w:color="auto"/>
                        <w:bottom w:val="none" w:sz="0" w:space="0" w:color="auto"/>
                        <w:right w:val="none" w:sz="0" w:space="0" w:color="auto"/>
                      </w:divBdr>
                    </w:div>
                  </w:divsChild>
                </w:div>
                <w:div w:id="124979625">
                  <w:marLeft w:val="0"/>
                  <w:marRight w:val="0"/>
                  <w:marTop w:val="0"/>
                  <w:marBottom w:val="0"/>
                  <w:divBdr>
                    <w:top w:val="none" w:sz="0" w:space="0" w:color="auto"/>
                    <w:left w:val="none" w:sz="0" w:space="0" w:color="auto"/>
                    <w:bottom w:val="none" w:sz="0" w:space="0" w:color="auto"/>
                    <w:right w:val="none" w:sz="0" w:space="0" w:color="auto"/>
                  </w:divBdr>
                  <w:divsChild>
                    <w:div w:id="702899861">
                      <w:marLeft w:val="0"/>
                      <w:marRight w:val="0"/>
                      <w:marTop w:val="0"/>
                      <w:marBottom w:val="0"/>
                      <w:divBdr>
                        <w:top w:val="none" w:sz="0" w:space="0" w:color="auto"/>
                        <w:left w:val="none" w:sz="0" w:space="0" w:color="auto"/>
                        <w:bottom w:val="none" w:sz="0" w:space="0" w:color="auto"/>
                        <w:right w:val="none" w:sz="0" w:space="0" w:color="auto"/>
                      </w:divBdr>
                    </w:div>
                  </w:divsChild>
                </w:div>
                <w:div w:id="101728419">
                  <w:marLeft w:val="0"/>
                  <w:marRight w:val="0"/>
                  <w:marTop w:val="0"/>
                  <w:marBottom w:val="0"/>
                  <w:divBdr>
                    <w:top w:val="none" w:sz="0" w:space="0" w:color="auto"/>
                    <w:left w:val="none" w:sz="0" w:space="0" w:color="auto"/>
                    <w:bottom w:val="none" w:sz="0" w:space="0" w:color="auto"/>
                    <w:right w:val="none" w:sz="0" w:space="0" w:color="auto"/>
                  </w:divBdr>
                  <w:divsChild>
                    <w:div w:id="737017956">
                      <w:marLeft w:val="0"/>
                      <w:marRight w:val="0"/>
                      <w:marTop w:val="0"/>
                      <w:marBottom w:val="0"/>
                      <w:divBdr>
                        <w:top w:val="none" w:sz="0" w:space="0" w:color="auto"/>
                        <w:left w:val="none" w:sz="0" w:space="0" w:color="auto"/>
                        <w:bottom w:val="none" w:sz="0" w:space="0" w:color="auto"/>
                        <w:right w:val="none" w:sz="0" w:space="0" w:color="auto"/>
                      </w:divBdr>
                    </w:div>
                  </w:divsChild>
                </w:div>
                <w:div w:id="1747262580">
                  <w:marLeft w:val="0"/>
                  <w:marRight w:val="0"/>
                  <w:marTop w:val="0"/>
                  <w:marBottom w:val="0"/>
                  <w:divBdr>
                    <w:top w:val="none" w:sz="0" w:space="0" w:color="auto"/>
                    <w:left w:val="none" w:sz="0" w:space="0" w:color="auto"/>
                    <w:bottom w:val="none" w:sz="0" w:space="0" w:color="auto"/>
                    <w:right w:val="none" w:sz="0" w:space="0" w:color="auto"/>
                  </w:divBdr>
                  <w:divsChild>
                    <w:div w:id="1283224964">
                      <w:marLeft w:val="0"/>
                      <w:marRight w:val="0"/>
                      <w:marTop w:val="0"/>
                      <w:marBottom w:val="0"/>
                      <w:divBdr>
                        <w:top w:val="none" w:sz="0" w:space="0" w:color="auto"/>
                        <w:left w:val="none" w:sz="0" w:space="0" w:color="auto"/>
                        <w:bottom w:val="none" w:sz="0" w:space="0" w:color="auto"/>
                        <w:right w:val="none" w:sz="0" w:space="0" w:color="auto"/>
                      </w:divBdr>
                    </w:div>
                  </w:divsChild>
                </w:div>
                <w:div w:id="246350389">
                  <w:marLeft w:val="0"/>
                  <w:marRight w:val="0"/>
                  <w:marTop w:val="0"/>
                  <w:marBottom w:val="0"/>
                  <w:divBdr>
                    <w:top w:val="none" w:sz="0" w:space="0" w:color="auto"/>
                    <w:left w:val="none" w:sz="0" w:space="0" w:color="auto"/>
                    <w:bottom w:val="none" w:sz="0" w:space="0" w:color="auto"/>
                    <w:right w:val="none" w:sz="0" w:space="0" w:color="auto"/>
                  </w:divBdr>
                  <w:divsChild>
                    <w:div w:id="765426610">
                      <w:marLeft w:val="0"/>
                      <w:marRight w:val="0"/>
                      <w:marTop w:val="0"/>
                      <w:marBottom w:val="0"/>
                      <w:divBdr>
                        <w:top w:val="none" w:sz="0" w:space="0" w:color="auto"/>
                        <w:left w:val="none" w:sz="0" w:space="0" w:color="auto"/>
                        <w:bottom w:val="none" w:sz="0" w:space="0" w:color="auto"/>
                        <w:right w:val="none" w:sz="0" w:space="0" w:color="auto"/>
                      </w:divBdr>
                    </w:div>
                  </w:divsChild>
                </w:div>
                <w:div w:id="898400096">
                  <w:marLeft w:val="0"/>
                  <w:marRight w:val="0"/>
                  <w:marTop w:val="0"/>
                  <w:marBottom w:val="0"/>
                  <w:divBdr>
                    <w:top w:val="none" w:sz="0" w:space="0" w:color="auto"/>
                    <w:left w:val="none" w:sz="0" w:space="0" w:color="auto"/>
                    <w:bottom w:val="none" w:sz="0" w:space="0" w:color="auto"/>
                    <w:right w:val="none" w:sz="0" w:space="0" w:color="auto"/>
                  </w:divBdr>
                  <w:divsChild>
                    <w:div w:id="677345170">
                      <w:marLeft w:val="0"/>
                      <w:marRight w:val="0"/>
                      <w:marTop w:val="0"/>
                      <w:marBottom w:val="0"/>
                      <w:divBdr>
                        <w:top w:val="none" w:sz="0" w:space="0" w:color="auto"/>
                        <w:left w:val="none" w:sz="0" w:space="0" w:color="auto"/>
                        <w:bottom w:val="none" w:sz="0" w:space="0" w:color="auto"/>
                        <w:right w:val="none" w:sz="0" w:space="0" w:color="auto"/>
                      </w:divBdr>
                    </w:div>
                  </w:divsChild>
                </w:div>
                <w:div w:id="961881825">
                  <w:marLeft w:val="0"/>
                  <w:marRight w:val="0"/>
                  <w:marTop w:val="0"/>
                  <w:marBottom w:val="0"/>
                  <w:divBdr>
                    <w:top w:val="none" w:sz="0" w:space="0" w:color="auto"/>
                    <w:left w:val="none" w:sz="0" w:space="0" w:color="auto"/>
                    <w:bottom w:val="none" w:sz="0" w:space="0" w:color="auto"/>
                    <w:right w:val="none" w:sz="0" w:space="0" w:color="auto"/>
                  </w:divBdr>
                  <w:divsChild>
                    <w:div w:id="591475470">
                      <w:marLeft w:val="0"/>
                      <w:marRight w:val="0"/>
                      <w:marTop w:val="0"/>
                      <w:marBottom w:val="0"/>
                      <w:divBdr>
                        <w:top w:val="none" w:sz="0" w:space="0" w:color="auto"/>
                        <w:left w:val="none" w:sz="0" w:space="0" w:color="auto"/>
                        <w:bottom w:val="none" w:sz="0" w:space="0" w:color="auto"/>
                        <w:right w:val="none" w:sz="0" w:space="0" w:color="auto"/>
                      </w:divBdr>
                    </w:div>
                  </w:divsChild>
                </w:div>
                <w:div w:id="1865053564">
                  <w:marLeft w:val="0"/>
                  <w:marRight w:val="0"/>
                  <w:marTop w:val="0"/>
                  <w:marBottom w:val="0"/>
                  <w:divBdr>
                    <w:top w:val="none" w:sz="0" w:space="0" w:color="auto"/>
                    <w:left w:val="none" w:sz="0" w:space="0" w:color="auto"/>
                    <w:bottom w:val="none" w:sz="0" w:space="0" w:color="auto"/>
                    <w:right w:val="none" w:sz="0" w:space="0" w:color="auto"/>
                  </w:divBdr>
                  <w:divsChild>
                    <w:div w:id="537358894">
                      <w:marLeft w:val="0"/>
                      <w:marRight w:val="0"/>
                      <w:marTop w:val="0"/>
                      <w:marBottom w:val="0"/>
                      <w:divBdr>
                        <w:top w:val="none" w:sz="0" w:space="0" w:color="auto"/>
                        <w:left w:val="none" w:sz="0" w:space="0" w:color="auto"/>
                        <w:bottom w:val="none" w:sz="0" w:space="0" w:color="auto"/>
                        <w:right w:val="none" w:sz="0" w:space="0" w:color="auto"/>
                      </w:divBdr>
                    </w:div>
                  </w:divsChild>
                </w:div>
                <w:div w:id="714937656">
                  <w:marLeft w:val="0"/>
                  <w:marRight w:val="0"/>
                  <w:marTop w:val="0"/>
                  <w:marBottom w:val="0"/>
                  <w:divBdr>
                    <w:top w:val="none" w:sz="0" w:space="0" w:color="auto"/>
                    <w:left w:val="none" w:sz="0" w:space="0" w:color="auto"/>
                    <w:bottom w:val="none" w:sz="0" w:space="0" w:color="auto"/>
                    <w:right w:val="none" w:sz="0" w:space="0" w:color="auto"/>
                  </w:divBdr>
                  <w:divsChild>
                    <w:div w:id="1132290149">
                      <w:marLeft w:val="0"/>
                      <w:marRight w:val="0"/>
                      <w:marTop w:val="0"/>
                      <w:marBottom w:val="0"/>
                      <w:divBdr>
                        <w:top w:val="none" w:sz="0" w:space="0" w:color="auto"/>
                        <w:left w:val="none" w:sz="0" w:space="0" w:color="auto"/>
                        <w:bottom w:val="none" w:sz="0" w:space="0" w:color="auto"/>
                        <w:right w:val="none" w:sz="0" w:space="0" w:color="auto"/>
                      </w:divBdr>
                    </w:div>
                  </w:divsChild>
                </w:div>
                <w:div w:id="27027133">
                  <w:marLeft w:val="0"/>
                  <w:marRight w:val="0"/>
                  <w:marTop w:val="0"/>
                  <w:marBottom w:val="0"/>
                  <w:divBdr>
                    <w:top w:val="none" w:sz="0" w:space="0" w:color="auto"/>
                    <w:left w:val="none" w:sz="0" w:space="0" w:color="auto"/>
                    <w:bottom w:val="none" w:sz="0" w:space="0" w:color="auto"/>
                    <w:right w:val="none" w:sz="0" w:space="0" w:color="auto"/>
                  </w:divBdr>
                  <w:divsChild>
                    <w:div w:id="139883705">
                      <w:marLeft w:val="0"/>
                      <w:marRight w:val="0"/>
                      <w:marTop w:val="0"/>
                      <w:marBottom w:val="0"/>
                      <w:divBdr>
                        <w:top w:val="none" w:sz="0" w:space="0" w:color="auto"/>
                        <w:left w:val="none" w:sz="0" w:space="0" w:color="auto"/>
                        <w:bottom w:val="none" w:sz="0" w:space="0" w:color="auto"/>
                        <w:right w:val="none" w:sz="0" w:space="0" w:color="auto"/>
                      </w:divBdr>
                    </w:div>
                  </w:divsChild>
                </w:div>
                <w:div w:id="228158356">
                  <w:marLeft w:val="0"/>
                  <w:marRight w:val="0"/>
                  <w:marTop w:val="0"/>
                  <w:marBottom w:val="0"/>
                  <w:divBdr>
                    <w:top w:val="none" w:sz="0" w:space="0" w:color="auto"/>
                    <w:left w:val="none" w:sz="0" w:space="0" w:color="auto"/>
                    <w:bottom w:val="none" w:sz="0" w:space="0" w:color="auto"/>
                    <w:right w:val="none" w:sz="0" w:space="0" w:color="auto"/>
                  </w:divBdr>
                  <w:divsChild>
                    <w:div w:id="298145581">
                      <w:marLeft w:val="0"/>
                      <w:marRight w:val="0"/>
                      <w:marTop w:val="0"/>
                      <w:marBottom w:val="0"/>
                      <w:divBdr>
                        <w:top w:val="none" w:sz="0" w:space="0" w:color="auto"/>
                        <w:left w:val="none" w:sz="0" w:space="0" w:color="auto"/>
                        <w:bottom w:val="none" w:sz="0" w:space="0" w:color="auto"/>
                        <w:right w:val="none" w:sz="0" w:space="0" w:color="auto"/>
                      </w:divBdr>
                    </w:div>
                  </w:divsChild>
                </w:div>
                <w:div w:id="2120293803">
                  <w:marLeft w:val="0"/>
                  <w:marRight w:val="0"/>
                  <w:marTop w:val="0"/>
                  <w:marBottom w:val="0"/>
                  <w:divBdr>
                    <w:top w:val="none" w:sz="0" w:space="0" w:color="auto"/>
                    <w:left w:val="none" w:sz="0" w:space="0" w:color="auto"/>
                    <w:bottom w:val="none" w:sz="0" w:space="0" w:color="auto"/>
                    <w:right w:val="none" w:sz="0" w:space="0" w:color="auto"/>
                  </w:divBdr>
                  <w:divsChild>
                    <w:div w:id="432281345">
                      <w:marLeft w:val="0"/>
                      <w:marRight w:val="0"/>
                      <w:marTop w:val="0"/>
                      <w:marBottom w:val="0"/>
                      <w:divBdr>
                        <w:top w:val="none" w:sz="0" w:space="0" w:color="auto"/>
                        <w:left w:val="none" w:sz="0" w:space="0" w:color="auto"/>
                        <w:bottom w:val="none" w:sz="0" w:space="0" w:color="auto"/>
                        <w:right w:val="none" w:sz="0" w:space="0" w:color="auto"/>
                      </w:divBdr>
                    </w:div>
                  </w:divsChild>
                </w:div>
                <w:div w:id="2143648940">
                  <w:marLeft w:val="0"/>
                  <w:marRight w:val="0"/>
                  <w:marTop w:val="0"/>
                  <w:marBottom w:val="0"/>
                  <w:divBdr>
                    <w:top w:val="none" w:sz="0" w:space="0" w:color="auto"/>
                    <w:left w:val="none" w:sz="0" w:space="0" w:color="auto"/>
                    <w:bottom w:val="none" w:sz="0" w:space="0" w:color="auto"/>
                    <w:right w:val="none" w:sz="0" w:space="0" w:color="auto"/>
                  </w:divBdr>
                  <w:divsChild>
                    <w:div w:id="1049887370">
                      <w:marLeft w:val="0"/>
                      <w:marRight w:val="0"/>
                      <w:marTop w:val="0"/>
                      <w:marBottom w:val="0"/>
                      <w:divBdr>
                        <w:top w:val="none" w:sz="0" w:space="0" w:color="auto"/>
                        <w:left w:val="none" w:sz="0" w:space="0" w:color="auto"/>
                        <w:bottom w:val="none" w:sz="0" w:space="0" w:color="auto"/>
                        <w:right w:val="none" w:sz="0" w:space="0" w:color="auto"/>
                      </w:divBdr>
                    </w:div>
                  </w:divsChild>
                </w:div>
                <w:div w:id="860708471">
                  <w:marLeft w:val="0"/>
                  <w:marRight w:val="0"/>
                  <w:marTop w:val="0"/>
                  <w:marBottom w:val="0"/>
                  <w:divBdr>
                    <w:top w:val="none" w:sz="0" w:space="0" w:color="auto"/>
                    <w:left w:val="none" w:sz="0" w:space="0" w:color="auto"/>
                    <w:bottom w:val="none" w:sz="0" w:space="0" w:color="auto"/>
                    <w:right w:val="none" w:sz="0" w:space="0" w:color="auto"/>
                  </w:divBdr>
                  <w:divsChild>
                    <w:div w:id="884830537">
                      <w:marLeft w:val="0"/>
                      <w:marRight w:val="0"/>
                      <w:marTop w:val="0"/>
                      <w:marBottom w:val="0"/>
                      <w:divBdr>
                        <w:top w:val="none" w:sz="0" w:space="0" w:color="auto"/>
                        <w:left w:val="none" w:sz="0" w:space="0" w:color="auto"/>
                        <w:bottom w:val="none" w:sz="0" w:space="0" w:color="auto"/>
                        <w:right w:val="none" w:sz="0" w:space="0" w:color="auto"/>
                      </w:divBdr>
                    </w:div>
                  </w:divsChild>
                </w:div>
                <w:div w:id="1597709409">
                  <w:marLeft w:val="0"/>
                  <w:marRight w:val="0"/>
                  <w:marTop w:val="0"/>
                  <w:marBottom w:val="0"/>
                  <w:divBdr>
                    <w:top w:val="none" w:sz="0" w:space="0" w:color="auto"/>
                    <w:left w:val="none" w:sz="0" w:space="0" w:color="auto"/>
                    <w:bottom w:val="none" w:sz="0" w:space="0" w:color="auto"/>
                    <w:right w:val="none" w:sz="0" w:space="0" w:color="auto"/>
                  </w:divBdr>
                  <w:divsChild>
                    <w:div w:id="764956633">
                      <w:marLeft w:val="0"/>
                      <w:marRight w:val="0"/>
                      <w:marTop w:val="0"/>
                      <w:marBottom w:val="0"/>
                      <w:divBdr>
                        <w:top w:val="none" w:sz="0" w:space="0" w:color="auto"/>
                        <w:left w:val="none" w:sz="0" w:space="0" w:color="auto"/>
                        <w:bottom w:val="none" w:sz="0" w:space="0" w:color="auto"/>
                        <w:right w:val="none" w:sz="0" w:space="0" w:color="auto"/>
                      </w:divBdr>
                    </w:div>
                  </w:divsChild>
                </w:div>
                <w:div w:id="1719089949">
                  <w:marLeft w:val="0"/>
                  <w:marRight w:val="0"/>
                  <w:marTop w:val="0"/>
                  <w:marBottom w:val="0"/>
                  <w:divBdr>
                    <w:top w:val="none" w:sz="0" w:space="0" w:color="auto"/>
                    <w:left w:val="none" w:sz="0" w:space="0" w:color="auto"/>
                    <w:bottom w:val="none" w:sz="0" w:space="0" w:color="auto"/>
                    <w:right w:val="none" w:sz="0" w:space="0" w:color="auto"/>
                  </w:divBdr>
                  <w:divsChild>
                    <w:div w:id="1422139847">
                      <w:marLeft w:val="0"/>
                      <w:marRight w:val="0"/>
                      <w:marTop w:val="0"/>
                      <w:marBottom w:val="0"/>
                      <w:divBdr>
                        <w:top w:val="none" w:sz="0" w:space="0" w:color="auto"/>
                        <w:left w:val="none" w:sz="0" w:space="0" w:color="auto"/>
                        <w:bottom w:val="none" w:sz="0" w:space="0" w:color="auto"/>
                        <w:right w:val="none" w:sz="0" w:space="0" w:color="auto"/>
                      </w:divBdr>
                    </w:div>
                  </w:divsChild>
                </w:div>
                <w:div w:id="237399869">
                  <w:marLeft w:val="0"/>
                  <w:marRight w:val="0"/>
                  <w:marTop w:val="0"/>
                  <w:marBottom w:val="0"/>
                  <w:divBdr>
                    <w:top w:val="none" w:sz="0" w:space="0" w:color="auto"/>
                    <w:left w:val="none" w:sz="0" w:space="0" w:color="auto"/>
                    <w:bottom w:val="none" w:sz="0" w:space="0" w:color="auto"/>
                    <w:right w:val="none" w:sz="0" w:space="0" w:color="auto"/>
                  </w:divBdr>
                  <w:divsChild>
                    <w:div w:id="1920559385">
                      <w:marLeft w:val="0"/>
                      <w:marRight w:val="0"/>
                      <w:marTop w:val="0"/>
                      <w:marBottom w:val="0"/>
                      <w:divBdr>
                        <w:top w:val="none" w:sz="0" w:space="0" w:color="auto"/>
                        <w:left w:val="none" w:sz="0" w:space="0" w:color="auto"/>
                        <w:bottom w:val="none" w:sz="0" w:space="0" w:color="auto"/>
                        <w:right w:val="none" w:sz="0" w:space="0" w:color="auto"/>
                      </w:divBdr>
                    </w:div>
                  </w:divsChild>
                </w:div>
                <w:div w:id="54276327">
                  <w:marLeft w:val="0"/>
                  <w:marRight w:val="0"/>
                  <w:marTop w:val="0"/>
                  <w:marBottom w:val="0"/>
                  <w:divBdr>
                    <w:top w:val="none" w:sz="0" w:space="0" w:color="auto"/>
                    <w:left w:val="none" w:sz="0" w:space="0" w:color="auto"/>
                    <w:bottom w:val="none" w:sz="0" w:space="0" w:color="auto"/>
                    <w:right w:val="none" w:sz="0" w:space="0" w:color="auto"/>
                  </w:divBdr>
                  <w:divsChild>
                    <w:div w:id="517735191">
                      <w:marLeft w:val="0"/>
                      <w:marRight w:val="0"/>
                      <w:marTop w:val="0"/>
                      <w:marBottom w:val="0"/>
                      <w:divBdr>
                        <w:top w:val="none" w:sz="0" w:space="0" w:color="auto"/>
                        <w:left w:val="none" w:sz="0" w:space="0" w:color="auto"/>
                        <w:bottom w:val="none" w:sz="0" w:space="0" w:color="auto"/>
                        <w:right w:val="none" w:sz="0" w:space="0" w:color="auto"/>
                      </w:divBdr>
                    </w:div>
                  </w:divsChild>
                </w:div>
                <w:div w:id="1947695144">
                  <w:marLeft w:val="0"/>
                  <w:marRight w:val="0"/>
                  <w:marTop w:val="0"/>
                  <w:marBottom w:val="0"/>
                  <w:divBdr>
                    <w:top w:val="none" w:sz="0" w:space="0" w:color="auto"/>
                    <w:left w:val="none" w:sz="0" w:space="0" w:color="auto"/>
                    <w:bottom w:val="none" w:sz="0" w:space="0" w:color="auto"/>
                    <w:right w:val="none" w:sz="0" w:space="0" w:color="auto"/>
                  </w:divBdr>
                  <w:divsChild>
                    <w:div w:id="653603586">
                      <w:marLeft w:val="0"/>
                      <w:marRight w:val="0"/>
                      <w:marTop w:val="0"/>
                      <w:marBottom w:val="0"/>
                      <w:divBdr>
                        <w:top w:val="none" w:sz="0" w:space="0" w:color="auto"/>
                        <w:left w:val="none" w:sz="0" w:space="0" w:color="auto"/>
                        <w:bottom w:val="none" w:sz="0" w:space="0" w:color="auto"/>
                        <w:right w:val="none" w:sz="0" w:space="0" w:color="auto"/>
                      </w:divBdr>
                    </w:div>
                  </w:divsChild>
                </w:div>
                <w:div w:id="472135350">
                  <w:marLeft w:val="0"/>
                  <w:marRight w:val="0"/>
                  <w:marTop w:val="0"/>
                  <w:marBottom w:val="0"/>
                  <w:divBdr>
                    <w:top w:val="none" w:sz="0" w:space="0" w:color="auto"/>
                    <w:left w:val="none" w:sz="0" w:space="0" w:color="auto"/>
                    <w:bottom w:val="none" w:sz="0" w:space="0" w:color="auto"/>
                    <w:right w:val="none" w:sz="0" w:space="0" w:color="auto"/>
                  </w:divBdr>
                  <w:divsChild>
                    <w:div w:id="1283030152">
                      <w:marLeft w:val="0"/>
                      <w:marRight w:val="0"/>
                      <w:marTop w:val="0"/>
                      <w:marBottom w:val="0"/>
                      <w:divBdr>
                        <w:top w:val="none" w:sz="0" w:space="0" w:color="auto"/>
                        <w:left w:val="none" w:sz="0" w:space="0" w:color="auto"/>
                        <w:bottom w:val="none" w:sz="0" w:space="0" w:color="auto"/>
                        <w:right w:val="none" w:sz="0" w:space="0" w:color="auto"/>
                      </w:divBdr>
                    </w:div>
                  </w:divsChild>
                </w:div>
                <w:div w:id="618875938">
                  <w:marLeft w:val="0"/>
                  <w:marRight w:val="0"/>
                  <w:marTop w:val="0"/>
                  <w:marBottom w:val="0"/>
                  <w:divBdr>
                    <w:top w:val="none" w:sz="0" w:space="0" w:color="auto"/>
                    <w:left w:val="none" w:sz="0" w:space="0" w:color="auto"/>
                    <w:bottom w:val="none" w:sz="0" w:space="0" w:color="auto"/>
                    <w:right w:val="none" w:sz="0" w:space="0" w:color="auto"/>
                  </w:divBdr>
                  <w:divsChild>
                    <w:div w:id="128481743">
                      <w:marLeft w:val="0"/>
                      <w:marRight w:val="0"/>
                      <w:marTop w:val="0"/>
                      <w:marBottom w:val="0"/>
                      <w:divBdr>
                        <w:top w:val="none" w:sz="0" w:space="0" w:color="auto"/>
                        <w:left w:val="none" w:sz="0" w:space="0" w:color="auto"/>
                        <w:bottom w:val="none" w:sz="0" w:space="0" w:color="auto"/>
                        <w:right w:val="none" w:sz="0" w:space="0" w:color="auto"/>
                      </w:divBdr>
                    </w:div>
                  </w:divsChild>
                </w:div>
                <w:div w:id="1143351603">
                  <w:marLeft w:val="0"/>
                  <w:marRight w:val="0"/>
                  <w:marTop w:val="0"/>
                  <w:marBottom w:val="0"/>
                  <w:divBdr>
                    <w:top w:val="none" w:sz="0" w:space="0" w:color="auto"/>
                    <w:left w:val="none" w:sz="0" w:space="0" w:color="auto"/>
                    <w:bottom w:val="none" w:sz="0" w:space="0" w:color="auto"/>
                    <w:right w:val="none" w:sz="0" w:space="0" w:color="auto"/>
                  </w:divBdr>
                  <w:divsChild>
                    <w:div w:id="1474368638">
                      <w:marLeft w:val="0"/>
                      <w:marRight w:val="0"/>
                      <w:marTop w:val="0"/>
                      <w:marBottom w:val="0"/>
                      <w:divBdr>
                        <w:top w:val="none" w:sz="0" w:space="0" w:color="auto"/>
                        <w:left w:val="none" w:sz="0" w:space="0" w:color="auto"/>
                        <w:bottom w:val="none" w:sz="0" w:space="0" w:color="auto"/>
                        <w:right w:val="none" w:sz="0" w:space="0" w:color="auto"/>
                      </w:divBdr>
                    </w:div>
                  </w:divsChild>
                </w:div>
                <w:div w:id="729768877">
                  <w:marLeft w:val="0"/>
                  <w:marRight w:val="0"/>
                  <w:marTop w:val="0"/>
                  <w:marBottom w:val="0"/>
                  <w:divBdr>
                    <w:top w:val="none" w:sz="0" w:space="0" w:color="auto"/>
                    <w:left w:val="none" w:sz="0" w:space="0" w:color="auto"/>
                    <w:bottom w:val="none" w:sz="0" w:space="0" w:color="auto"/>
                    <w:right w:val="none" w:sz="0" w:space="0" w:color="auto"/>
                  </w:divBdr>
                  <w:divsChild>
                    <w:div w:id="1744600781">
                      <w:marLeft w:val="0"/>
                      <w:marRight w:val="0"/>
                      <w:marTop w:val="0"/>
                      <w:marBottom w:val="0"/>
                      <w:divBdr>
                        <w:top w:val="none" w:sz="0" w:space="0" w:color="auto"/>
                        <w:left w:val="none" w:sz="0" w:space="0" w:color="auto"/>
                        <w:bottom w:val="none" w:sz="0" w:space="0" w:color="auto"/>
                        <w:right w:val="none" w:sz="0" w:space="0" w:color="auto"/>
                      </w:divBdr>
                    </w:div>
                  </w:divsChild>
                </w:div>
                <w:div w:id="26607736">
                  <w:marLeft w:val="0"/>
                  <w:marRight w:val="0"/>
                  <w:marTop w:val="0"/>
                  <w:marBottom w:val="0"/>
                  <w:divBdr>
                    <w:top w:val="none" w:sz="0" w:space="0" w:color="auto"/>
                    <w:left w:val="none" w:sz="0" w:space="0" w:color="auto"/>
                    <w:bottom w:val="none" w:sz="0" w:space="0" w:color="auto"/>
                    <w:right w:val="none" w:sz="0" w:space="0" w:color="auto"/>
                  </w:divBdr>
                  <w:divsChild>
                    <w:div w:id="15038549">
                      <w:marLeft w:val="0"/>
                      <w:marRight w:val="0"/>
                      <w:marTop w:val="0"/>
                      <w:marBottom w:val="0"/>
                      <w:divBdr>
                        <w:top w:val="none" w:sz="0" w:space="0" w:color="auto"/>
                        <w:left w:val="none" w:sz="0" w:space="0" w:color="auto"/>
                        <w:bottom w:val="none" w:sz="0" w:space="0" w:color="auto"/>
                        <w:right w:val="none" w:sz="0" w:space="0" w:color="auto"/>
                      </w:divBdr>
                    </w:div>
                  </w:divsChild>
                </w:div>
                <w:div w:id="1531145389">
                  <w:marLeft w:val="0"/>
                  <w:marRight w:val="0"/>
                  <w:marTop w:val="0"/>
                  <w:marBottom w:val="0"/>
                  <w:divBdr>
                    <w:top w:val="none" w:sz="0" w:space="0" w:color="auto"/>
                    <w:left w:val="none" w:sz="0" w:space="0" w:color="auto"/>
                    <w:bottom w:val="none" w:sz="0" w:space="0" w:color="auto"/>
                    <w:right w:val="none" w:sz="0" w:space="0" w:color="auto"/>
                  </w:divBdr>
                  <w:divsChild>
                    <w:div w:id="159515344">
                      <w:marLeft w:val="0"/>
                      <w:marRight w:val="0"/>
                      <w:marTop w:val="0"/>
                      <w:marBottom w:val="0"/>
                      <w:divBdr>
                        <w:top w:val="none" w:sz="0" w:space="0" w:color="auto"/>
                        <w:left w:val="none" w:sz="0" w:space="0" w:color="auto"/>
                        <w:bottom w:val="none" w:sz="0" w:space="0" w:color="auto"/>
                        <w:right w:val="none" w:sz="0" w:space="0" w:color="auto"/>
                      </w:divBdr>
                    </w:div>
                  </w:divsChild>
                </w:div>
                <w:div w:id="649553156">
                  <w:marLeft w:val="0"/>
                  <w:marRight w:val="0"/>
                  <w:marTop w:val="0"/>
                  <w:marBottom w:val="0"/>
                  <w:divBdr>
                    <w:top w:val="none" w:sz="0" w:space="0" w:color="auto"/>
                    <w:left w:val="none" w:sz="0" w:space="0" w:color="auto"/>
                    <w:bottom w:val="none" w:sz="0" w:space="0" w:color="auto"/>
                    <w:right w:val="none" w:sz="0" w:space="0" w:color="auto"/>
                  </w:divBdr>
                  <w:divsChild>
                    <w:div w:id="1280453059">
                      <w:marLeft w:val="0"/>
                      <w:marRight w:val="0"/>
                      <w:marTop w:val="0"/>
                      <w:marBottom w:val="0"/>
                      <w:divBdr>
                        <w:top w:val="none" w:sz="0" w:space="0" w:color="auto"/>
                        <w:left w:val="none" w:sz="0" w:space="0" w:color="auto"/>
                        <w:bottom w:val="none" w:sz="0" w:space="0" w:color="auto"/>
                        <w:right w:val="none" w:sz="0" w:space="0" w:color="auto"/>
                      </w:divBdr>
                    </w:div>
                  </w:divsChild>
                </w:div>
                <w:div w:id="2041122576">
                  <w:marLeft w:val="0"/>
                  <w:marRight w:val="0"/>
                  <w:marTop w:val="0"/>
                  <w:marBottom w:val="0"/>
                  <w:divBdr>
                    <w:top w:val="none" w:sz="0" w:space="0" w:color="auto"/>
                    <w:left w:val="none" w:sz="0" w:space="0" w:color="auto"/>
                    <w:bottom w:val="none" w:sz="0" w:space="0" w:color="auto"/>
                    <w:right w:val="none" w:sz="0" w:space="0" w:color="auto"/>
                  </w:divBdr>
                  <w:divsChild>
                    <w:div w:id="1765606603">
                      <w:marLeft w:val="0"/>
                      <w:marRight w:val="0"/>
                      <w:marTop w:val="0"/>
                      <w:marBottom w:val="0"/>
                      <w:divBdr>
                        <w:top w:val="none" w:sz="0" w:space="0" w:color="auto"/>
                        <w:left w:val="none" w:sz="0" w:space="0" w:color="auto"/>
                        <w:bottom w:val="none" w:sz="0" w:space="0" w:color="auto"/>
                        <w:right w:val="none" w:sz="0" w:space="0" w:color="auto"/>
                      </w:divBdr>
                    </w:div>
                  </w:divsChild>
                </w:div>
                <w:div w:id="375785111">
                  <w:marLeft w:val="0"/>
                  <w:marRight w:val="0"/>
                  <w:marTop w:val="0"/>
                  <w:marBottom w:val="0"/>
                  <w:divBdr>
                    <w:top w:val="none" w:sz="0" w:space="0" w:color="auto"/>
                    <w:left w:val="none" w:sz="0" w:space="0" w:color="auto"/>
                    <w:bottom w:val="none" w:sz="0" w:space="0" w:color="auto"/>
                    <w:right w:val="none" w:sz="0" w:space="0" w:color="auto"/>
                  </w:divBdr>
                  <w:divsChild>
                    <w:div w:id="701130429">
                      <w:marLeft w:val="0"/>
                      <w:marRight w:val="0"/>
                      <w:marTop w:val="0"/>
                      <w:marBottom w:val="0"/>
                      <w:divBdr>
                        <w:top w:val="none" w:sz="0" w:space="0" w:color="auto"/>
                        <w:left w:val="none" w:sz="0" w:space="0" w:color="auto"/>
                        <w:bottom w:val="none" w:sz="0" w:space="0" w:color="auto"/>
                        <w:right w:val="none" w:sz="0" w:space="0" w:color="auto"/>
                      </w:divBdr>
                    </w:div>
                  </w:divsChild>
                </w:div>
                <w:div w:id="41642165">
                  <w:marLeft w:val="0"/>
                  <w:marRight w:val="0"/>
                  <w:marTop w:val="0"/>
                  <w:marBottom w:val="0"/>
                  <w:divBdr>
                    <w:top w:val="none" w:sz="0" w:space="0" w:color="auto"/>
                    <w:left w:val="none" w:sz="0" w:space="0" w:color="auto"/>
                    <w:bottom w:val="none" w:sz="0" w:space="0" w:color="auto"/>
                    <w:right w:val="none" w:sz="0" w:space="0" w:color="auto"/>
                  </w:divBdr>
                  <w:divsChild>
                    <w:div w:id="1436630347">
                      <w:marLeft w:val="0"/>
                      <w:marRight w:val="0"/>
                      <w:marTop w:val="0"/>
                      <w:marBottom w:val="0"/>
                      <w:divBdr>
                        <w:top w:val="none" w:sz="0" w:space="0" w:color="auto"/>
                        <w:left w:val="none" w:sz="0" w:space="0" w:color="auto"/>
                        <w:bottom w:val="none" w:sz="0" w:space="0" w:color="auto"/>
                        <w:right w:val="none" w:sz="0" w:space="0" w:color="auto"/>
                      </w:divBdr>
                    </w:div>
                  </w:divsChild>
                </w:div>
                <w:div w:id="1598174260">
                  <w:marLeft w:val="0"/>
                  <w:marRight w:val="0"/>
                  <w:marTop w:val="0"/>
                  <w:marBottom w:val="0"/>
                  <w:divBdr>
                    <w:top w:val="none" w:sz="0" w:space="0" w:color="auto"/>
                    <w:left w:val="none" w:sz="0" w:space="0" w:color="auto"/>
                    <w:bottom w:val="none" w:sz="0" w:space="0" w:color="auto"/>
                    <w:right w:val="none" w:sz="0" w:space="0" w:color="auto"/>
                  </w:divBdr>
                  <w:divsChild>
                    <w:div w:id="29576510">
                      <w:marLeft w:val="0"/>
                      <w:marRight w:val="0"/>
                      <w:marTop w:val="0"/>
                      <w:marBottom w:val="0"/>
                      <w:divBdr>
                        <w:top w:val="none" w:sz="0" w:space="0" w:color="auto"/>
                        <w:left w:val="none" w:sz="0" w:space="0" w:color="auto"/>
                        <w:bottom w:val="none" w:sz="0" w:space="0" w:color="auto"/>
                        <w:right w:val="none" w:sz="0" w:space="0" w:color="auto"/>
                      </w:divBdr>
                    </w:div>
                  </w:divsChild>
                </w:div>
                <w:div w:id="1608347645">
                  <w:marLeft w:val="0"/>
                  <w:marRight w:val="0"/>
                  <w:marTop w:val="0"/>
                  <w:marBottom w:val="0"/>
                  <w:divBdr>
                    <w:top w:val="none" w:sz="0" w:space="0" w:color="auto"/>
                    <w:left w:val="none" w:sz="0" w:space="0" w:color="auto"/>
                    <w:bottom w:val="none" w:sz="0" w:space="0" w:color="auto"/>
                    <w:right w:val="none" w:sz="0" w:space="0" w:color="auto"/>
                  </w:divBdr>
                  <w:divsChild>
                    <w:div w:id="125405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48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rsmateryalleri.com" TargetMode="External"/><Relationship Id="rId5" Type="http://schemas.openxmlformats.org/officeDocument/2006/relationships/hyperlink" Target="http://www.dersmateryalleri.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666</Words>
  <Characters>3801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5</cp:revision>
  <dcterms:created xsi:type="dcterms:W3CDTF">2026-10-09T14:28:00Z</dcterms:created>
  <dcterms:modified xsi:type="dcterms:W3CDTF">2026-10-10T12:04:00Z</dcterms:modified>
</cp:coreProperties>
</file>